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6C" w:rsidRPr="000870BA" w:rsidRDefault="009B2AF9" w:rsidP="0087266C">
      <w:pPr>
        <w:spacing w:after="0" w:line="240" w:lineRule="auto"/>
        <w:ind w:left="2124"/>
        <w:rPr>
          <w:rFonts w:ascii="Times New Roman" w:hAnsi="Times New Roman" w:cs="Times New Roman"/>
          <w:b/>
          <w:bCs/>
          <w:i/>
          <w:iCs/>
          <w:sz w:val="144"/>
          <w:szCs w:val="144"/>
          <w:u w:val="single"/>
        </w:rPr>
      </w:pPr>
      <w:r w:rsidRPr="009B2AF9">
        <w:rPr>
          <w:rFonts w:ascii="Times New Roman" w:hAnsi="Times New Roman" w:cs="Times New Roman"/>
          <w:b/>
          <w:bCs/>
          <w:i/>
          <w:iCs/>
          <w:noProof/>
          <w:sz w:val="144"/>
          <w:szCs w:val="144"/>
          <w:lang w:eastAsia="fr-FR"/>
        </w:rPr>
        <w:pict>
          <v:rect id="Rectangle 2" o:spid="_x0000_s1026" style="position:absolute;left:0;text-align:left;margin-left:13.8pt;margin-top:35.65pt;width:31.5pt;height:29.2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" fillcolor="#002060" strokecolor="#243f60 [1604]" strokeweight="2pt">
            <w10:wrap anchorx="margin"/>
          </v:rect>
        </w:pict>
      </w:r>
      <w:r w:rsidRPr="009B2AF9">
        <w:rPr>
          <w:rFonts w:ascii="Times New Roman" w:hAnsi="Times New Roman" w:cs="Times New Roman"/>
          <w:b/>
          <w:bCs/>
          <w:i/>
          <w:iCs/>
          <w:noProof/>
          <w:sz w:val="144"/>
          <w:szCs w:val="144"/>
          <w:lang w:eastAsia="fr-FR"/>
        </w:rPr>
        <w:pict>
          <v:rect id="Rectangle 3" o:spid="_x0000_s1029" style="position:absolute;left:0;text-align:left;margin-left:58.8pt;margin-top:35.35pt;width:31.5pt;height:29.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" fillcolor="#002060" strokecolor="#243f60 [1604]" strokeweight="2pt"/>
        </w:pict>
      </w:r>
      <w:r w:rsidR="0087266C" w:rsidRPr="000870BA">
        <w:rPr>
          <w:rFonts w:ascii="Times New Roman" w:hAnsi="Times New Roman" w:cs="Times New Roman"/>
          <w:b/>
          <w:bCs/>
          <w:i/>
          <w:iCs/>
          <w:sz w:val="144"/>
          <w:szCs w:val="144"/>
        </w:rPr>
        <w:t>Dossier</w:t>
      </w:r>
    </w:p>
    <w:p w:rsidR="0087266C" w:rsidRPr="000870BA" w:rsidRDefault="0087266C" w:rsidP="0087266C">
      <w:pPr>
        <w:spacing w:after="0" w:line="240" w:lineRule="auto"/>
        <w:jc w:val="both"/>
        <w:rPr>
          <w:rFonts w:ascii="Times New Roman" w:hAnsi="Times New Roman" w:cs="Times New Roman"/>
          <w:color w:val="4F81BD" w:themeColor="accent1"/>
          <w:sz w:val="40"/>
          <w:szCs w:val="40"/>
        </w:rPr>
      </w:pPr>
    </w:p>
    <w:p w:rsidR="0087266C" w:rsidRPr="000870BA" w:rsidRDefault="0087266C" w:rsidP="0087266C">
      <w:pPr>
        <w:spacing w:after="0" w:line="240" w:lineRule="auto"/>
        <w:ind w:left="1416"/>
        <w:jc w:val="right"/>
        <w:rPr>
          <w:rFonts w:ascii="Times New Roman" w:hAnsi="Times New Roman" w:cs="Times New Roman"/>
          <w:i/>
          <w:iCs/>
          <w:color w:val="C00000"/>
          <w:sz w:val="72"/>
          <w:szCs w:val="72"/>
        </w:rPr>
      </w:pPr>
      <w:r w:rsidRPr="000870BA">
        <w:rPr>
          <w:rFonts w:ascii="Times New Roman" w:hAnsi="Times New Roman" w:cs="Times New Roman"/>
          <w:i/>
          <w:iCs/>
          <w:color w:val="C00000"/>
          <w:sz w:val="72"/>
          <w:szCs w:val="72"/>
        </w:rPr>
        <w:t>Procédure judiciaire</w:t>
      </w:r>
    </w:p>
    <w:p w:rsidR="0087266C" w:rsidRPr="000870BA" w:rsidRDefault="0087266C" w:rsidP="0087266C">
      <w:pPr>
        <w:spacing w:after="0" w:line="240" w:lineRule="auto"/>
        <w:jc w:val="both"/>
        <w:rPr>
          <w:rFonts w:ascii="Times New Roman" w:hAnsi="Times New Roman" w:cs="Times New Roman"/>
          <w:sz w:val="40"/>
          <w:szCs w:val="40"/>
        </w:rPr>
      </w:pPr>
    </w:p>
    <w:p w:rsidR="0087266C" w:rsidRPr="004A315F" w:rsidRDefault="009B2AF9" w:rsidP="0087266C">
      <w:pPr>
        <w:spacing w:after="0" w:line="240" w:lineRule="auto"/>
        <w:ind w:left="993"/>
        <w:jc w:val="both"/>
        <w:rPr>
          <w:rFonts w:ascii="Times New Roman" w:hAnsi="Times New Roman" w:cs="Times New Roman"/>
          <w:b/>
          <w:bCs/>
          <w:color w:val="1F497D" w:themeColor="text2"/>
          <w:sz w:val="56"/>
          <w:szCs w:val="56"/>
          <w:u w:val="single"/>
        </w:rPr>
      </w:pPr>
      <w:r w:rsidRPr="009B2AF9">
        <w:rPr>
          <w:rFonts w:ascii="Times New Roman" w:hAnsi="Times New Roman" w:cs="Times New Roman"/>
          <w:noProof/>
          <w:color w:val="1F497D" w:themeColor="text2"/>
          <w:sz w:val="144"/>
          <w:szCs w:val="144"/>
          <w:lang w:eastAsia="fr-FR"/>
        </w:rPr>
        <w:pict>
          <v:rect id="Rectangle 4" o:spid="_x0000_s1028" style="position:absolute;left:0;text-align:left;margin-left:0;margin-top:8.5pt;width:31.5pt;height:29.25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yVfw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Déposer une demande de</w:t>
      </w:r>
    </w:p>
    <w:p w:rsidR="0087266C" w:rsidRPr="004A315F" w:rsidRDefault="0087266C" w:rsidP="0087266C">
      <w:pPr>
        <w:spacing w:after="0" w:line="240" w:lineRule="auto"/>
        <w:ind w:left="993"/>
        <w:jc w:val="both"/>
        <w:rPr>
          <w:rFonts w:ascii="Times New Roman" w:hAnsi="Times New Roman" w:cs="Times New Roman"/>
          <w:b/>
          <w:bCs/>
          <w:color w:val="1F497D" w:themeColor="text2"/>
          <w:sz w:val="56"/>
          <w:szCs w:val="56"/>
          <w:u w:val="single"/>
        </w:rPr>
      </w:pPr>
      <w:proofErr w:type="gramStart"/>
      <w:r w:rsidRPr="004A315F">
        <w:rPr>
          <w:rFonts w:ascii="Times New Roman" w:hAnsi="Times New Roman" w:cs="Times New Roman"/>
          <w:b/>
          <w:bCs/>
          <w:color w:val="1F497D" w:themeColor="text2"/>
          <w:sz w:val="56"/>
          <w:szCs w:val="56"/>
          <w:u w:val="single"/>
        </w:rPr>
        <w:t>redressement</w:t>
      </w:r>
      <w:proofErr w:type="gramEnd"/>
      <w:r w:rsidRPr="004A315F">
        <w:rPr>
          <w:rFonts w:ascii="Times New Roman" w:hAnsi="Times New Roman" w:cs="Times New Roman"/>
          <w:b/>
          <w:bCs/>
          <w:color w:val="1F497D" w:themeColor="text2"/>
          <w:sz w:val="56"/>
          <w:szCs w:val="56"/>
          <w:u w:val="single"/>
        </w:rPr>
        <w:t xml:space="preserve"> judiciaire</w:t>
      </w:r>
    </w:p>
    <w:p w:rsidR="0087266C" w:rsidRPr="000870BA" w:rsidRDefault="0087266C" w:rsidP="0087266C">
      <w:pPr>
        <w:spacing w:after="0" w:line="240" w:lineRule="auto"/>
        <w:jc w:val="both"/>
        <w:rPr>
          <w:rFonts w:ascii="Times New Roman" w:hAnsi="Times New Roman" w:cs="Times New Roman"/>
          <w:sz w:val="40"/>
          <w:szCs w:val="40"/>
        </w:rPr>
      </w:pPr>
    </w:p>
    <w:p w:rsidR="0087266C" w:rsidRPr="000870BA" w:rsidRDefault="0087266C" w:rsidP="0087266C">
      <w:pPr>
        <w:spacing w:after="0" w:line="240" w:lineRule="auto"/>
        <w:jc w:val="both"/>
        <w:rPr>
          <w:rFonts w:ascii="Times New Roman" w:hAnsi="Times New Roman" w:cs="Times New Roman"/>
          <w:sz w:val="40"/>
          <w:szCs w:val="40"/>
        </w:rPr>
      </w:pPr>
    </w:p>
    <w:p w:rsidR="0087266C" w:rsidRPr="004A315F" w:rsidRDefault="009B2AF9" w:rsidP="0087266C">
      <w:pPr>
        <w:spacing w:after="0" w:line="240" w:lineRule="auto"/>
        <w:ind w:left="708" w:firstLine="285"/>
        <w:jc w:val="both"/>
        <w:rPr>
          <w:rFonts w:ascii="Times New Roman" w:hAnsi="Times New Roman" w:cs="Times New Roman"/>
          <w:b/>
          <w:bCs/>
          <w:color w:val="1F497D" w:themeColor="text2"/>
          <w:sz w:val="56"/>
          <w:szCs w:val="56"/>
          <w:u w:val="single"/>
        </w:rPr>
      </w:pPr>
      <w:r w:rsidRPr="009B2AF9">
        <w:rPr>
          <w:rFonts w:ascii="Times New Roman" w:hAnsi="Times New Roman" w:cs="Times New Roman"/>
          <w:noProof/>
          <w:color w:val="1F497D" w:themeColor="text2"/>
          <w:sz w:val="144"/>
          <w:szCs w:val="144"/>
          <w:lang w:eastAsia="fr-FR"/>
        </w:rPr>
        <w:pict>
          <v:rect id="Rectangle 8" o:spid="_x0000_s1027" style="position:absolute;left:0;text-align:left;margin-left:0;margin-top:.45pt;width:31.5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" fillcolor="#002060" strokecolor="#2f528f" strokeweight="1pt">
            <w10:wrap anchorx="margin"/>
          </v:rect>
        </w:pict>
      </w:r>
      <w:r w:rsidR="0087266C" w:rsidRPr="004A315F">
        <w:rPr>
          <w:rFonts w:ascii="Times New Roman" w:hAnsi="Times New Roman" w:cs="Times New Roman"/>
          <w:b/>
          <w:bCs/>
          <w:color w:val="1F497D" w:themeColor="text2"/>
          <w:sz w:val="56"/>
          <w:szCs w:val="56"/>
          <w:u w:val="single"/>
        </w:rPr>
        <w:t>Il contient</w:t>
      </w:r>
      <w:r w:rsidR="0087266C" w:rsidRPr="004A315F">
        <w:rPr>
          <w:rFonts w:ascii="Times New Roman" w:hAnsi="Times New Roman" w:cs="Times New Roman"/>
          <w:b/>
          <w:bCs/>
          <w:color w:val="1F497D" w:themeColor="text2"/>
          <w:sz w:val="56"/>
          <w:szCs w:val="56"/>
        </w:rPr>
        <w:t> :</w:t>
      </w:r>
    </w:p>
    <w:p w:rsidR="0087266C" w:rsidRPr="000870BA" w:rsidRDefault="0087266C" w:rsidP="0087266C">
      <w:pPr>
        <w:spacing w:after="0" w:line="240" w:lineRule="auto"/>
        <w:jc w:val="both"/>
        <w:rPr>
          <w:rFonts w:ascii="Times New Roman" w:hAnsi="Times New Roman" w:cs="Times New Roman"/>
          <w:sz w:val="40"/>
          <w:szCs w:val="40"/>
        </w:rPr>
      </w:pPr>
    </w:p>
    <w:p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 xml:space="preserve">Notice </w:t>
      </w:r>
      <w:r>
        <w:rPr>
          <w:rFonts w:ascii="Times New Roman" w:hAnsi="Times New Roman" w:cs="Times New Roman"/>
          <w:sz w:val="40"/>
          <w:szCs w:val="40"/>
        </w:rPr>
        <w:t>d’information sur la procédure de redressement judiciaire</w:t>
      </w:r>
    </w:p>
    <w:p w:rsidR="0087266C" w:rsidRPr="0087266C" w:rsidRDefault="0087266C" w:rsidP="0087266C">
      <w:pPr>
        <w:pStyle w:val="Paragraphedeliste"/>
        <w:spacing w:after="0" w:line="240" w:lineRule="auto"/>
        <w:ind w:left="1776"/>
        <w:jc w:val="both"/>
        <w:rPr>
          <w:rFonts w:ascii="Times New Roman" w:hAnsi="Times New Roman" w:cs="Times New Roman"/>
          <w:sz w:val="24"/>
          <w:szCs w:val="24"/>
        </w:rPr>
      </w:pPr>
    </w:p>
    <w:p w:rsidR="0087266C"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sidRPr="000870BA">
        <w:rPr>
          <w:rFonts w:ascii="Times New Roman" w:hAnsi="Times New Roman" w:cs="Times New Roman"/>
          <w:sz w:val="40"/>
          <w:szCs w:val="40"/>
        </w:rPr>
        <w:t xml:space="preserve">Notice d’information </w:t>
      </w:r>
      <w:r w:rsidRPr="000870BA">
        <w:rPr>
          <w:rFonts w:ascii="Times New Roman" w:hAnsi="Times New Roman" w:cs="Times New Roman"/>
          <w:i/>
          <w:iCs/>
          <w:sz w:val="40"/>
          <w:szCs w:val="40"/>
        </w:rPr>
        <w:t xml:space="preserve">« Comment déposer une </w:t>
      </w:r>
      <w:r>
        <w:rPr>
          <w:rFonts w:ascii="Times New Roman" w:hAnsi="Times New Roman" w:cs="Times New Roman"/>
          <w:i/>
          <w:iCs/>
          <w:sz w:val="40"/>
          <w:szCs w:val="40"/>
        </w:rPr>
        <w:t>déclaration de cessation des paiements</w:t>
      </w:r>
      <w:r w:rsidRPr="000870BA">
        <w:rPr>
          <w:rFonts w:ascii="Times New Roman" w:hAnsi="Times New Roman" w:cs="Times New Roman"/>
          <w:i/>
          <w:iCs/>
          <w:sz w:val="40"/>
          <w:szCs w:val="40"/>
        </w:rPr>
        <w:t xml:space="preserve"> au Greffe ? »</w:t>
      </w:r>
    </w:p>
    <w:p w:rsidR="0087266C" w:rsidRPr="0087266C" w:rsidRDefault="0087266C" w:rsidP="0087266C">
      <w:pPr>
        <w:pStyle w:val="Paragraphedeliste"/>
        <w:rPr>
          <w:rFonts w:ascii="Times New Roman" w:hAnsi="Times New Roman" w:cs="Times New Roman"/>
          <w:i/>
          <w:iCs/>
          <w:sz w:val="24"/>
          <w:szCs w:val="24"/>
        </w:rPr>
      </w:pPr>
    </w:p>
    <w:p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i/>
          <w:iCs/>
          <w:sz w:val="40"/>
          <w:szCs w:val="40"/>
        </w:rPr>
      </w:pPr>
      <w:r>
        <w:rPr>
          <w:rFonts w:ascii="Times New Roman" w:hAnsi="Times New Roman" w:cs="Times New Roman"/>
          <w:sz w:val="40"/>
          <w:szCs w:val="40"/>
        </w:rPr>
        <w:t>Notice d’intercalaire</w:t>
      </w:r>
      <w:r w:rsidR="007C657F">
        <w:rPr>
          <w:rFonts w:ascii="Times New Roman" w:hAnsi="Times New Roman" w:cs="Times New Roman"/>
          <w:sz w:val="40"/>
          <w:szCs w:val="40"/>
        </w:rPr>
        <w:t>s</w:t>
      </w:r>
    </w:p>
    <w:p w:rsidR="0087266C" w:rsidRPr="0087266C" w:rsidRDefault="0087266C" w:rsidP="0087266C">
      <w:pPr>
        <w:spacing w:after="0" w:line="240" w:lineRule="auto"/>
        <w:ind w:left="1056"/>
        <w:jc w:val="both"/>
        <w:rPr>
          <w:rFonts w:ascii="Times New Roman" w:hAnsi="Times New Roman" w:cs="Times New Roman"/>
          <w:sz w:val="24"/>
          <w:szCs w:val="24"/>
        </w:rPr>
      </w:pPr>
    </w:p>
    <w:p w:rsidR="0087266C" w:rsidRPr="000870BA" w:rsidRDefault="0087266C" w:rsidP="0087266C">
      <w:pPr>
        <w:pStyle w:val="Paragraphedeliste"/>
        <w:numPr>
          <w:ilvl w:val="0"/>
          <w:numId w:val="21"/>
        </w:numPr>
        <w:spacing w:after="0" w:line="240" w:lineRule="auto"/>
        <w:ind w:left="1776"/>
        <w:jc w:val="both"/>
        <w:rPr>
          <w:rFonts w:ascii="Times New Roman" w:hAnsi="Times New Roman" w:cs="Times New Roman"/>
          <w:sz w:val="40"/>
          <w:szCs w:val="40"/>
        </w:rPr>
      </w:pPr>
      <w:r w:rsidRPr="000870BA">
        <w:rPr>
          <w:rFonts w:ascii="Times New Roman" w:hAnsi="Times New Roman" w:cs="Times New Roman"/>
          <w:sz w:val="40"/>
          <w:szCs w:val="40"/>
        </w:rPr>
        <w:t>Formulaire de déclaration</w:t>
      </w:r>
      <w:r>
        <w:rPr>
          <w:rFonts w:ascii="Times New Roman" w:hAnsi="Times New Roman" w:cs="Times New Roman"/>
          <w:sz w:val="40"/>
          <w:szCs w:val="40"/>
        </w:rPr>
        <w:t> : dossier complet</w:t>
      </w:r>
    </w:p>
    <w:p w:rsidR="0087266C" w:rsidRPr="0087266C" w:rsidRDefault="0087266C" w:rsidP="0087266C">
      <w:pPr>
        <w:spacing w:after="0" w:line="240" w:lineRule="auto"/>
        <w:ind w:left="1056"/>
        <w:jc w:val="both"/>
        <w:rPr>
          <w:rFonts w:ascii="Times New Roman" w:hAnsi="Times New Roman" w:cs="Times New Roman"/>
          <w:sz w:val="24"/>
          <w:szCs w:val="24"/>
        </w:rPr>
      </w:pPr>
    </w:p>
    <w:p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sidRPr="000870BA">
        <w:rPr>
          <w:rFonts w:ascii="Times New Roman" w:hAnsi="Times New Roman" w:cs="Times New Roman"/>
          <w:sz w:val="40"/>
          <w:szCs w:val="40"/>
        </w:rPr>
        <w:t xml:space="preserve">Liste des documents à fournir </w:t>
      </w:r>
      <w:r>
        <w:rPr>
          <w:rFonts w:ascii="Times New Roman" w:hAnsi="Times New Roman" w:cs="Times New Roman"/>
          <w:sz w:val="40"/>
          <w:szCs w:val="40"/>
        </w:rPr>
        <w:t>avec votre dossier</w:t>
      </w:r>
    </w:p>
    <w:p w:rsidR="0087266C" w:rsidRPr="0087266C" w:rsidRDefault="0087266C" w:rsidP="0087266C">
      <w:pPr>
        <w:pStyle w:val="Paragraphedeliste"/>
        <w:rPr>
          <w:rFonts w:ascii="Times New Roman" w:hAnsi="Times New Roman" w:cs="Times New Roman"/>
          <w:sz w:val="24"/>
          <w:szCs w:val="24"/>
        </w:rPr>
      </w:pPr>
    </w:p>
    <w:p w:rsidR="0087266C" w:rsidRDefault="0087266C" w:rsidP="0087266C">
      <w:pPr>
        <w:pStyle w:val="Paragraphedeliste"/>
        <w:numPr>
          <w:ilvl w:val="0"/>
          <w:numId w:val="21"/>
        </w:numPr>
        <w:spacing w:after="0" w:line="240" w:lineRule="auto"/>
        <w:ind w:left="1843" w:hanging="425"/>
        <w:jc w:val="both"/>
        <w:rPr>
          <w:rFonts w:ascii="Times New Roman" w:hAnsi="Times New Roman" w:cs="Times New Roman"/>
          <w:sz w:val="40"/>
          <w:szCs w:val="40"/>
        </w:rPr>
      </w:pPr>
      <w:r>
        <w:rPr>
          <w:rFonts w:ascii="Times New Roman" w:hAnsi="Times New Roman" w:cs="Times New Roman"/>
          <w:sz w:val="40"/>
          <w:szCs w:val="40"/>
        </w:rPr>
        <w:t>Pouvoir</w:t>
      </w:r>
    </w:p>
    <w:p w:rsidR="0087266C" w:rsidRDefault="0087266C">
      <w:pPr>
        <w:spacing w:after="200" w:line="276" w:lineRule="auto"/>
        <w:rPr>
          <w:rFonts w:ascii="Times New Roman" w:hAnsi="Times New Roman" w:cs="Times New Roman"/>
          <w:sz w:val="40"/>
          <w:szCs w:val="40"/>
        </w:rPr>
      </w:pPr>
      <w:r>
        <w:rPr>
          <w:rFonts w:ascii="Times New Roman" w:hAnsi="Times New Roman" w:cs="Times New Roman"/>
          <w:sz w:val="40"/>
          <w:szCs w:val="40"/>
        </w:rPr>
        <w:br w:type="page"/>
      </w:r>
    </w:p>
    <w:p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NOTICE D'INFORMATION SUR LA PROCÉDURE DE REDRESSEMENT JUDICIAIRE</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redressement judiciaire permet à l’entreprise en difficulté financière viable de présenter un plan de redressement par voie de continuation de l’activité ou par voie de cession de tout ou partie de l’entreprise à un tiers</w:t>
      </w:r>
      <w:r w:rsidR="007D39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permettre ainsi de régler tout ou partie de son passif.</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de Commerce qui prononce un jugement d’ouverture </w:t>
      </w:r>
      <w:r>
        <w:rPr>
          <w:rFonts w:ascii="Times New Roman" w:eastAsia="Times New Roman" w:hAnsi="Times New Roman" w:cs="Times New Roman"/>
          <w:b/>
          <w:bCs/>
          <w:sz w:val="24"/>
          <w:szCs w:val="24"/>
          <w:lang w:eastAsia="fr-FR"/>
        </w:rPr>
        <w:t>de la procédure collective de redressement judiciaire</w:t>
      </w:r>
      <w:r>
        <w:rPr>
          <w:rFonts w:ascii="Times New Roman" w:eastAsia="Times New Roman" w:hAnsi="Times New Roman" w:cs="Times New Roman"/>
          <w:sz w:val="24"/>
          <w:szCs w:val="24"/>
          <w:lang w:eastAsia="fr-FR"/>
        </w:rPr>
        <w:t> constate que les conditions d’ouverture de la procédure sont réunies.</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savoir que le débiteur est un commerçant (personne physique), un artisan ou une société (personne morale) et qu’il est en état de cessation de ses paiements. C’est à dire qu’il est incapable de faire face à son passif exigible (dettes échues), avec son actif disponible (disponibilités).</w:t>
      </w:r>
    </w:p>
    <w:p w:rsidR="007D39E0" w:rsidRPr="009D1EF2" w:rsidRDefault="007D39E0" w:rsidP="007D39E0">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t>Objectifs</w:t>
      </w:r>
    </w:p>
    <w:p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L’objectif d’une procédure de redressement de l’entreprise est d’établir un diagnostic et de proposer un plan de redressement permettant notamment</w:t>
      </w:r>
      <w:r>
        <w:rPr>
          <w:rFonts w:ascii="Times New Roman" w:eastAsia="Times New Roman" w:hAnsi="Times New Roman" w:cs="Times New Roman"/>
          <w:b/>
          <w:bCs/>
          <w:sz w:val="24"/>
          <w:szCs w:val="24"/>
          <w:lang w:eastAsia="fr-FR"/>
        </w:rPr>
        <w:t xml:space="preserve"> la sauvegarde de l’entreprise, le maintien de l’activité et de l’emploi et l’apurement du passif.</w:t>
      </w:r>
    </w:p>
    <w:p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Tribunal ouvre une période d’observation pendant laquelle l’entreprise poursuit son activité sous l’assistance et le contrôle des organes de la procédure. Ce qui permet d’apprécier l’évolution de la situation économique, financière et sociale de l’entreprise. </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Seul le représentant légal (ou le débiteur personne physique) de la société est habilité à effectuer une demande d'ouverture d'une procédure de </w:t>
      </w:r>
      <w:r w:rsidR="004E79AA">
        <w:rPr>
          <w:rFonts w:ascii="Times New Roman" w:eastAsia="Times New Roman" w:hAnsi="Times New Roman" w:cs="Times New Roman"/>
          <w:b/>
          <w:bCs/>
          <w:sz w:val="24"/>
          <w:szCs w:val="24"/>
          <w:lang w:eastAsia="fr-FR"/>
        </w:rPr>
        <w:t>redressement judiciaire</w:t>
      </w:r>
      <w:r>
        <w:rPr>
          <w:rFonts w:ascii="Times New Roman" w:eastAsia="Times New Roman" w:hAnsi="Times New Roman" w:cs="Times New Roman"/>
          <w:b/>
          <w:bCs/>
          <w:sz w:val="24"/>
          <w:szCs w:val="24"/>
          <w:lang w:eastAsia="fr-FR"/>
        </w:rPr>
        <w:t>.</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demande émanant d'un gérant de fait, d'un associé ou d'un conjoint collaborateur sera refusée. Cependant, le représentant légal a la possibilité de se faire substituer par la personne de son choix si celle-ci est munie d'un pouvoir.</w:t>
      </w:r>
    </w:p>
    <w:p w:rsidR="00C2269F" w:rsidRDefault="00C2269F" w:rsidP="00C2269F">
      <w:pPr>
        <w:numPr>
          <w:ilvl w:val="0"/>
          <w:numId w:val="23"/>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Pouvoir :</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doit viser spécialement selon le cas :</w:t>
      </w:r>
    </w:p>
    <w:p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 La faculté donnée au mandataire de déposer la demande d'ouverture d'une procédure de </w:t>
      </w:r>
      <w:r w:rsidR="004E79AA">
        <w:rPr>
          <w:rFonts w:ascii="Times New Roman" w:eastAsia="Times New Roman" w:hAnsi="Times New Roman" w:cs="Times New Roman"/>
          <w:sz w:val="24"/>
          <w:szCs w:val="24"/>
          <w:lang w:eastAsia="fr-FR"/>
        </w:rPr>
        <w:t>redressement judiciaire</w:t>
      </w:r>
    </w:p>
    <w:p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Et/ou la faculté de signer lui-même la demande</w:t>
      </w:r>
    </w:p>
    <w:p w:rsidR="00C2269F" w:rsidRDefault="00C2269F" w:rsidP="00C2269F">
      <w:pPr>
        <w:spacing w:after="0" w:line="240" w:lineRule="auto"/>
        <w:jc w:val="both"/>
        <w:rPr>
          <w:rFonts w:ascii="Times New Roman" w:eastAsia="Times New Roman" w:hAnsi="Times New Roman" w:cs="Times New Roman"/>
          <w:sz w:val="24"/>
          <w:szCs w:val="24"/>
          <w:lang w:eastAsia="fr-FR"/>
        </w:rPr>
      </w:pPr>
    </w:p>
    <w:p w:rsidR="00C2269F" w:rsidRPr="004E79AA" w:rsidRDefault="00C2269F" w:rsidP="004E79AA">
      <w:pPr>
        <w:spacing w:after="0" w:line="240" w:lineRule="auto"/>
        <w:jc w:val="both"/>
        <w:rPr>
          <w:rFonts w:ascii="Times New Roman" w:eastAsia="Times New Roman" w:hAnsi="Times New Roman" w:cs="Times New Roman"/>
          <w:sz w:val="24"/>
          <w:szCs w:val="24"/>
          <w:lang w:eastAsia="fr-FR"/>
        </w:rPr>
      </w:pPr>
      <w:r w:rsidRPr="00F55997">
        <w:rPr>
          <w:rFonts w:ascii="Times New Roman" w:eastAsia="Times New Roman" w:hAnsi="Times New Roman" w:cs="Times New Roman"/>
          <w:b/>
          <w:sz w:val="24"/>
          <w:szCs w:val="24"/>
          <w:lang w:eastAsia="fr-FR"/>
        </w:rPr>
        <w:t>Le pouvoir doit être nominatif</w:t>
      </w:r>
      <w:r>
        <w:rPr>
          <w:rFonts w:ascii="Times New Roman" w:eastAsia="Times New Roman" w:hAnsi="Times New Roman" w:cs="Times New Roman"/>
          <w:sz w:val="24"/>
          <w:szCs w:val="24"/>
          <w:lang w:eastAsia="fr-FR"/>
        </w:rPr>
        <w:t xml:space="preserve">, le pouvoir se limitant à mandater un cabinet d'avocats sera refusé. Il faut que le cabinet indique le nom de l'associé ou du collaborateur se présentant au Greffe. Celui-ci doit en outre être en mesure </w:t>
      </w:r>
      <w:r w:rsidRPr="00F55997">
        <w:rPr>
          <w:rFonts w:ascii="Times New Roman" w:eastAsia="Times New Roman" w:hAnsi="Times New Roman" w:cs="Times New Roman"/>
          <w:b/>
          <w:sz w:val="24"/>
          <w:szCs w:val="24"/>
          <w:lang w:eastAsia="fr-FR"/>
        </w:rPr>
        <w:t>de justifier de son identité et de son activité professionnelle.</w:t>
      </w:r>
    </w:p>
    <w:p w:rsidR="007D39E0" w:rsidRDefault="007D39E0" w:rsidP="00C2269F">
      <w:pPr>
        <w:spacing w:after="100" w:afterAutospacing="1" w:line="240" w:lineRule="auto"/>
        <w:jc w:val="both"/>
        <w:rPr>
          <w:rStyle w:val="Lienhypertexte"/>
          <w:rFonts w:ascii="Times New Roman" w:eastAsia="Times New Roman" w:hAnsi="Times New Roman" w:cs="Times New Roman"/>
          <w:b/>
          <w:color w:val="auto"/>
          <w:sz w:val="24"/>
          <w:szCs w:val="24"/>
          <w:u w:val="none"/>
          <w:lang w:eastAsia="fr-FR"/>
        </w:rPr>
      </w:pPr>
    </w:p>
    <w:p w:rsidR="004E79AA" w:rsidRPr="00C2269F" w:rsidRDefault="004E79AA" w:rsidP="00C2269F">
      <w:pPr>
        <w:spacing w:after="100" w:afterAutospacing="1" w:line="240" w:lineRule="auto"/>
        <w:jc w:val="both"/>
        <w:rPr>
          <w:rStyle w:val="Lienhypertexte"/>
          <w:rFonts w:ascii="Times New Roman" w:eastAsia="Times New Roman" w:hAnsi="Times New Roman" w:cs="Times New Roman"/>
          <w:b/>
          <w:color w:val="auto"/>
          <w:sz w:val="24"/>
          <w:szCs w:val="24"/>
          <w:u w:val="none"/>
          <w:lang w:eastAsia="fr-FR"/>
        </w:rPr>
      </w:pPr>
    </w:p>
    <w:p w:rsidR="00C2269F" w:rsidRDefault="00C2269F" w:rsidP="00C2269F">
      <w:pPr>
        <w:numPr>
          <w:ilvl w:val="0"/>
          <w:numId w:val="24"/>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lastRenderedPageBreak/>
        <w:t>Cas de cogérance :</w:t>
      </w:r>
    </w:p>
    <w:p w:rsidR="00C2269F" w:rsidRPr="00DE6465" w:rsidRDefault="00C2269F" w:rsidP="00C2269F">
      <w:pPr>
        <w:spacing w:after="100" w:afterAutospacing="1" w:line="240" w:lineRule="auto"/>
        <w:jc w:val="both"/>
        <w:rPr>
          <w:rFonts w:ascii="Times New Roman" w:eastAsia="Times New Roman" w:hAnsi="Times New Roman" w:cs="Times New Roman"/>
          <w:sz w:val="24"/>
          <w:szCs w:val="24"/>
          <w:lang w:eastAsia="fr-FR"/>
        </w:rPr>
      </w:pPr>
      <w:r w:rsidRPr="00DE6465">
        <w:rPr>
          <w:rFonts w:ascii="Times New Roman" w:eastAsia="Times New Roman" w:hAnsi="Times New Roman" w:cs="Times New Roman"/>
          <w:sz w:val="24"/>
          <w:szCs w:val="24"/>
          <w:lang w:eastAsia="fr-FR"/>
        </w:rPr>
        <w:t xml:space="preserve">La demande d’ouverture d’une procédure de </w:t>
      </w:r>
      <w:r w:rsidR="004E79AA">
        <w:rPr>
          <w:rFonts w:ascii="Times New Roman" w:eastAsia="Times New Roman" w:hAnsi="Times New Roman" w:cs="Times New Roman"/>
          <w:sz w:val="24"/>
          <w:szCs w:val="24"/>
          <w:lang w:eastAsia="fr-FR"/>
        </w:rPr>
        <w:t>redressement judiciaire</w:t>
      </w:r>
      <w:r w:rsidRPr="00DE6465">
        <w:rPr>
          <w:rFonts w:ascii="Times New Roman" w:eastAsia="Times New Roman" w:hAnsi="Times New Roman" w:cs="Times New Roman"/>
          <w:sz w:val="24"/>
          <w:szCs w:val="24"/>
          <w:lang w:eastAsia="fr-FR"/>
        </w:rPr>
        <w:t xml:space="preserve"> doit être datée et signée </w:t>
      </w:r>
      <w:r w:rsidRPr="00DE6465">
        <w:rPr>
          <w:rFonts w:ascii="Times New Roman" w:hAnsi="Times New Roman" w:cs="Times New Roman"/>
          <w:sz w:val="24"/>
          <w:szCs w:val="24"/>
        </w:rPr>
        <w:t>des deux</w:t>
      </w:r>
      <w:r w:rsidR="004E79AA">
        <w:rPr>
          <w:rFonts w:ascii="Times New Roman" w:hAnsi="Times New Roman" w:cs="Times New Roman"/>
          <w:sz w:val="24"/>
          <w:szCs w:val="24"/>
        </w:rPr>
        <w:t xml:space="preserve"> </w:t>
      </w:r>
      <w:r w:rsidRPr="00DE6465">
        <w:rPr>
          <w:rFonts w:ascii="Times New Roman" w:hAnsi="Times New Roman" w:cs="Times New Roman"/>
          <w:sz w:val="24"/>
          <w:szCs w:val="24"/>
        </w:rPr>
        <w:t xml:space="preserve">co-gérants. </w:t>
      </w:r>
      <w:r w:rsidRPr="00DE6465">
        <w:rPr>
          <w:rFonts w:ascii="Times New Roman" w:eastAsia="Times New Roman" w:hAnsi="Times New Roman" w:cs="Times New Roman"/>
          <w:sz w:val="24"/>
          <w:szCs w:val="24"/>
          <w:lang w:eastAsia="fr-FR"/>
        </w:rPr>
        <w:t xml:space="preserve">Le déposant doit être muni d’un pouvoir également daté et signé par un des co-gérants au moins. </w:t>
      </w:r>
      <w:r w:rsidRPr="00DE6465">
        <w:rPr>
          <w:rFonts w:ascii="Times New Roman" w:hAnsi="Times New Roman" w:cs="Times New Roman"/>
          <w:sz w:val="24"/>
          <w:szCs w:val="24"/>
        </w:rPr>
        <w:t>Dans l’hypothèse où ces conditions ne peuvent être remplies, le déposant doit fournir la copie des statuts indiquant clairement que les gérants ont la possibilité d’engager séparément la société pour toute action allant jusqu’aux actes de disposition.</w:t>
      </w:r>
    </w:p>
    <w:p w:rsidR="00C2269F" w:rsidRDefault="00C2269F" w:rsidP="00C2269F">
      <w:pPr>
        <w:numPr>
          <w:ilvl w:val="0"/>
          <w:numId w:val="25"/>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Pour une "holding" :</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cas où la demande d'ouverture d'une procédure de </w:t>
      </w:r>
      <w:r w:rsidR="004E79AA">
        <w:rPr>
          <w:rFonts w:ascii="Times New Roman" w:eastAsia="Times New Roman" w:hAnsi="Times New Roman" w:cs="Times New Roman"/>
          <w:sz w:val="24"/>
          <w:szCs w:val="24"/>
          <w:lang w:eastAsia="fr-FR"/>
        </w:rPr>
        <w:t>redressement judiciaire</w:t>
      </w:r>
      <w:r>
        <w:rPr>
          <w:rFonts w:ascii="Times New Roman" w:eastAsia="Times New Roman" w:hAnsi="Times New Roman" w:cs="Times New Roman"/>
          <w:sz w:val="24"/>
          <w:szCs w:val="24"/>
          <w:lang w:eastAsia="fr-FR"/>
        </w:rPr>
        <w:t xml:space="preserve"> est présentée par une société "holding" dont la situation financière dépend pour tout ou partie de celle de ses filiales, la demande doit contenir un organigramme du groupe économique et toutes informations utiles permettant d'apprécier la situation économique et financière de ces filiales, et notamment </w:t>
      </w:r>
      <w:r w:rsidR="00D8284E">
        <w:rPr>
          <w:rFonts w:ascii="Times New Roman" w:eastAsia="Times New Roman" w:hAnsi="Times New Roman" w:cs="Times New Roman"/>
          <w:sz w:val="24"/>
          <w:szCs w:val="24"/>
          <w:lang w:eastAsia="fr-FR"/>
        </w:rPr>
        <w:t xml:space="preserve">la </w:t>
      </w:r>
      <w:r>
        <w:rPr>
          <w:rFonts w:ascii="Times New Roman" w:eastAsia="Times New Roman" w:hAnsi="Times New Roman" w:cs="Times New Roman"/>
          <w:sz w:val="24"/>
          <w:szCs w:val="24"/>
          <w:lang w:eastAsia="fr-FR"/>
        </w:rPr>
        <w:t xml:space="preserve">description de leur activité, </w:t>
      </w:r>
      <w:r w:rsidR="0018586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bilans, </w:t>
      </w:r>
      <w:r w:rsidR="0018586F">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comptes de résultat et </w:t>
      </w:r>
      <w:r w:rsidR="0018586F">
        <w:rPr>
          <w:rFonts w:ascii="Times New Roman" w:eastAsia="Times New Roman" w:hAnsi="Times New Roman" w:cs="Times New Roman"/>
          <w:sz w:val="24"/>
          <w:szCs w:val="24"/>
          <w:lang w:eastAsia="fr-FR"/>
        </w:rPr>
        <w:t>le</w:t>
      </w:r>
      <w:r w:rsidR="00D8284E">
        <w:rPr>
          <w:rFonts w:ascii="Times New Roman" w:eastAsia="Times New Roman" w:hAnsi="Times New Roman" w:cs="Times New Roman"/>
          <w:sz w:val="24"/>
          <w:szCs w:val="24"/>
          <w:lang w:eastAsia="fr-FR"/>
        </w:rPr>
        <w:t>s</w:t>
      </w:r>
      <w:r w:rsidR="0018586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flux de trésorerie inter sociétés.</w:t>
      </w:r>
    </w:p>
    <w:p w:rsidR="00C2269F" w:rsidRDefault="00C2269F" w:rsidP="00C2269F">
      <w:pPr>
        <w:numPr>
          <w:ilvl w:val="0"/>
          <w:numId w:val="26"/>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Concernant le déposant</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justificatif d'identité doit être présenté lors du dépôt de la demande.</w:t>
      </w:r>
    </w:p>
    <w:p w:rsidR="00C2269F" w:rsidRDefault="00C2269F" w:rsidP="00C2269F">
      <w:pPr>
        <w:spacing w:after="100" w:afterAutospacing="1" w:line="240" w:lineRule="auto"/>
        <w:jc w:val="both"/>
        <w:outlineLvl w:val="1"/>
        <w:rPr>
          <w:rFonts w:ascii="inherit" w:eastAsia="Times New Roman" w:hAnsi="inherit" w:cs="Times New Roman"/>
          <w:b/>
          <w:bCs/>
          <w:color w:val="005DAA"/>
          <w:sz w:val="33"/>
          <w:szCs w:val="33"/>
          <w:lang w:eastAsia="fr-FR"/>
        </w:rPr>
      </w:pPr>
      <w:r>
        <w:rPr>
          <w:rFonts w:ascii="inherit" w:eastAsia="Times New Roman" w:hAnsi="inherit" w:cs="Times New Roman"/>
          <w:b/>
          <w:bCs/>
          <w:color w:val="005DAA"/>
          <w:sz w:val="33"/>
          <w:szCs w:val="33"/>
          <w:lang w:eastAsia="fr-FR"/>
        </w:rPr>
        <w:t>La demande d'ouverture</w:t>
      </w:r>
    </w:p>
    <w:p w:rsidR="00C2269F" w:rsidRDefault="00C2269F" w:rsidP="00C2269F">
      <w:pPr>
        <w:spacing w:after="100" w:afterAutospacing="1" w:line="240" w:lineRule="auto"/>
        <w:jc w:val="both"/>
        <w:rPr>
          <w:rFonts w:ascii="Times New Roman" w:eastAsia="Times New Roman" w:hAnsi="Times New Roman" w:cs="Times New Roman"/>
          <w:i/>
          <w:color w:val="0070C0"/>
          <w:sz w:val="24"/>
          <w:szCs w:val="24"/>
          <w:lang w:eastAsia="fr-FR"/>
        </w:rPr>
      </w:pPr>
      <w:r>
        <w:rPr>
          <w:rFonts w:ascii="Times New Roman" w:eastAsia="Times New Roman" w:hAnsi="Times New Roman" w:cs="Times New Roman"/>
          <w:sz w:val="24"/>
          <w:szCs w:val="24"/>
          <w:lang w:eastAsia="fr-FR"/>
        </w:rPr>
        <w:t xml:space="preserve">- Elle est à déposer </w:t>
      </w:r>
      <w:r w:rsidRPr="007A7C31">
        <w:rPr>
          <w:rFonts w:ascii="Times New Roman" w:eastAsia="Times New Roman" w:hAnsi="Times New Roman" w:cs="Times New Roman"/>
          <w:i/>
          <w:color w:val="0070C0"/>
          <w:sz w:val="24"/>
          <w:szCs w:val="24"/>
          <w:lang w:eastAsia="fr-FR"/>
        </w:rPr>
        <w:t>en</w:t>
      </w:r>
      <w:r>
        <w:rPr>
          <w:rFonts w:ascii="Times New Roman" w:eastAsia="Times New Roman" w:hAnsi="Times New Roman" w:cs="Times New Roman"/>
          <w:i/>
          <w:color w:val="0070C0"/>
          <w:sz w:val="24"/>
          <w:szCs w:val="24"/>
          <w:lang w:eastAsia="fr-FR"/>
        </w:rPr>
        <w:t xml:space="preserve"> 1 seul </w:t>
      </w:r>
      <w:r w:rsidRPr="007A7C31">
        <w:rPr>
          <w:rFonts w:ascii="Times New Roman" w:eastAsia="Times New Roman" w:hAnsi="Times New Roman" w:cs="Times New Roman"/>
          <w:i/>
          <w:color w:val="0070C0"/>
          <w:sz w:val="24"/>
          <w:szCs w:val="24"/>
          <w:lang w:eastAsia="fr-FR"/>
        </w:rPr>
        <w:t>exemplaire original</w:t>
      </w:r>
    </w:p>
    <w:p w:rsidR="00C2269F" w:rsidRDefault="00C2269F" w:rsidP="00C2269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Tous les intercalaires du formulaire doivent figurer lors du dépôt</w:t>
      </w:r>
      <w:r w:rsidR="007D39E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si l'un d'entre eux n'a pu être rempli, le déclarant doit l'indiquer.</w:t>
      </w:r>
    </w:p>
    <w:p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Ne pas oublier de renseigner la partie relative à la nature des difficultés rencontrées par l'entreprise et les raisons pour lesquelles l'entreprise n'est pas en mesure de surmonter ses difficultés.</w:t>
      </w:r>
    </w:p>
    <w:p w:rsidR="00C2269F" w:rsidRDefault="00C2269F" w:rsidP="00C2269F">
      <w:pPr>
        <w:spacing w:after="0" w:line="240" w:lineRule="auto"/>
        <w:jc w:val="both"/>
        <w:rPr>
          <w:rFonts w:ascii="Times New Roman" w:eastAsia="Times New Roman" w:hAnsi="Times New Roman" w:cs="Times New Roman"/>
          <w:sz w:val="24"/>
          <w:szCs w:val="24"/>
          <w:lang w:eastAsia="fr-FR"/>
        </w:rPr>
      </w:pPr>
    </w:p>
    <w:p w:rsidR="00C2269F" w:rsidRDefault="00C2269F" w:rsidP="00C2269F">
      <w:pPr>
        <w:tabs>
          <w:tab w:val="left" w:pos="284"/>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Tous les chiffres figurant sur les différents documents actifs / passifs doivent être impérativement additionnés et reporté</w:t>
      </w:r>
      <w:r>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sur la page récapitulative de</w:t>
      </w:r>
      <w:r w:rsidR="0018586F">
        <w:rPr>
          <w:rFonts w:ascii="Times New Roman" w:eastAsia="Times New Roman" w:hAnsi="Times New Roman" w:cs="Times New Roman"/>
          <w:sz w:val="24"/>
          <w:szCs w:val="24"/>
          <w:lang w:eastAsia="fr-FR"/>
        </w:rPr>
        <w:t>s</w:t>
      </w:r>
      <w:r w:rsidRPr="00C3156C">
        <w:rPr>
          <w:rFonts w:ascii="Times New Roman" w:eastAsia="Times New Roman" w:hAnsi="Times New Roman" w:cs="Times New Roman"/>
          <w:sz w:val="24"/>
          <w:szCs w:val="24"/>
          <w:lang w:eastAsia="fr-FR"/>
        </w:rPr>
        <w:t xml:space="preserve"> chiffres.</w:t>
      </w:r>
    </w:p>
    <w:p w:rsidR="00C2269F" w:rsidRDefault="00C2269F" w:rsidP="00C2269F">
      <w:pPr>
        <w:tabs>
          <w:tab w:val="left" w:pos="284"/>
        </w:tabs>
        <w:spacing w:after="0" w:line="240" w:lineRule="auto"/>
        <w:jc w:val="both"/>
        <w:rPr>
          <w:rFonts w:ascii="Times New Roman" w:eastAsia="Times New Roman" w:hAnsi="Times New Roman" w:cs="Times New Roman"/>
          <w:sz w:val="24"/>
          <w:szCs w:val="24"/>
          <w:lang w:eastAsia="fr-FR"/>
        </w:rPr>
      </w:pPr>
    </w:p>
    <w:p w:rsidR="00C2269F" w:rsidRDefault="00C2269F" w:rsidP="00C22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56C">
        <w:rPr>
          <w:rFonts w:ascii="Times New Roman" w:eastAsia="Times New Roman" w:hAnsi="Times New Roman" w:cs="Times New Roman"/>
          <w:sz w:val="24"/>
          <w:szCs w:val="24"/>
          <w:lang w:eastAsia="fr-FR"/>
        </w:rPr>
        <w:t>Toutes les pages doivent être paraphées.</w:t>
      </w:r>
    </w:p>
    <w:p w:rsidR="00C2269F" w:rsidRDefault="00C2269F" w:rsidP="00C2269F">
      <w:pPr>
        <w:spacing w:after="0" w:line="240" w:lineRule="auto"/>
        <w:jc w:val="both"/>
        <w:rPr>
          <w:rFonts w:ascii="Times New Roman" w:eastAsia="Times New Roman" w:hAnsi="Times New Roman" w:cs="Times New Roman"/>
          <w:b/>
          <w:sz w:val="24"/>
          <w:szCs w:val="24"/>
          <w:lang w:eastAsia="fr-FR"/>
        </w:rPr>
      </w:pPr>
    </w:p>
    <w:p w:rsidR="00C2269F" w:rsidRDefault="00C2269F" w:rsidP="00C2269F">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L</w:t>
      </w:r>
      <w:r w:rsidRPr="007A7C31">
        <w:rPr>
          <w:rFonts w:ascii="Times New Roman" w:eastAsia="Times New Roman" w:hAnsi="Times New Roman" w:cs="Times New Roman"/>
          <w:b/>
          <w:sz w:val="24"/>
          <w:szCs w:val="24"/>
          <w:lang w:eastAsia="fr-FR"/>
        </w:rPr>
        <w:t xml:space="preserve">ES DOCUMENTS DOIVENT </w:t>
      </w:r>
      <w:r>
        <w:rPr>
          <w:rFonts w:ascii="Times New Roman" w:eastAsia="Times New Roman" w:hAnsi="Times New Roman" w:cs="Times New Roman"/>
          <w:b/>
          <w:sz w:val="24"/>
          <w:szCs w:val="24"/>
          <w:lang w:eastAsia="fr-FR"/>
        </w:rPr>
        <w:t>Ê</w:t>
      </w:r>
      <w:r w:rsidRPr="007A7C31">
        <w:rPr>
          <w:rFonts w:ascii="Times New Roman" w:eastAsia="Times New Roman" w:hAnsi="Times New Roman" w:cs="Times New Roman"/>
          <w:b/>
          <w:sz w:val="24"/>
          <w:szCs w:val="24"/>
          <w:lang w:eastAsia="fr-FR"/>
        </w:rPr>
        <w:t>TRE DAT</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SIGN</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CERTIFI</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S SINC</w:t>
      </w:r>
      <w:r>
        <w:rPr>
          <w:rFonts w:ascii="Times New Roman" w:eastAsia="Times New Roman" w:hAnsi="Times New Roman" w:cs="Times New Roman"/>
          <w:b/>
          <w:sz w:val="24"/>
          <w:szCs w:val="24"/>
          <w:lang w:eastAsia="fr-FR"/>
        </w:rPr>
        <w:t>È</w:t>
      </w:r>
      <w:r w:rsidRPr="007A7C31">
        <w:rPr>
          <w:rFonts w:ascii="Times New Roman" w:eastAsia="Times New Roman" w:hAnsi="Times New Roman" w:cs="Times New Roman"/>
          <w:b/>
          <w:sz w:val="24"/>
          <w:szCs w:val="24"/>
          <w:lang w:eastAsia="fr-FR"/>
        </w:rPr>
        <w:t>RES ET V</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RITABLES PAR LE D</w:t>
      </w:r>
      <w:r>
        <w:rPr>
          <w:rFonts w:ascii="Times New Roman" w:eastAsia="Times New Roman" w:hAnsi="Times New Roman" w:cs="Times New Roman"/>
          <w:b/>
          <w:sz w:val="24"/>
          <w:szCs w:val="24"/>
          <w:lang w:eastAsia="fr-FR"/>
        </w:rPr>
        <w:t>É</w:t>
      </w:r>
      <w:r w:rsidRPr="007A7C31">
        <w:rPr>
          <w:rFonts w:ascii="Times New Roman" w:eastAsia="Times New Roman" w:hAnsi="Times New Roman" w:cs="Times New Roman"/>
          <w:b/>
          <w:sz w:val="24"/>
          <w:szCs w:val="24"/>
          <w:lang w:eastAsia="fr-FR"/>
        </w:rPr>
        <w:t>CLARANT.</w:t>
      </w:r>
    </w:p>
    <w:p w:rsidR="00F2372E" w:rsidRDefault="00F2372E" w:rsidP="0087266C">
      <w:pPr>
        <w:spacing w:after="100" w:afterAutospacing="1" w:line="240" w:lineRule="auto"/>
        <w:jc w:val="both"/>
        <w:rPr>
          <w:rFonts w:ascii="Times New Roman" w:eastAsia="Times New Roman" w:hAnsi="Times New Roman" w:cs="Times New Roman"/>
          <w:sz w:val="24"/>
          <w:szCs w:val="24"/>
          <w:lang w:eastAsia="fr-FR"/>
        </w:rPr>
      </w:pP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désigne les organes de la procédure, intervenants qui ont chacun leurs fonctions et leurs attributions à travers des rôles bien distincts.</w:t>
      </w:r>
    </w:p>
    <w:p w:rsidR="00F23417" w:rsidRPr="00B9296D"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B9296D">
        <w:rPr>
          <w:rFonts w:ascii="Times New Roman" w:eastAsia="Times New Roman" w:hAnsi="Times New Roman" w:cs="Times New Roman"/>
          <w:sz w:val="24"/>
          <w:szCs w:val="24"/>
          <w:lang w:eastAsia="fr-FR"/>
        </w:rPr>
        <w:t>Sont désignés, le juge-commissaire, un ou deux mandataires de justice qui sont :</w:t>
      </w:r>
    </w:p>
    <w:p w:rsidR="00025A8F" w:rsidRPr="00025A8F" w:rsidRDefault="00F23417" w:rsidP="002B3E8B">
      <w:pPr>
        <w:pStyle w:val="Paragraphedeliste"/>
        <w:numPr>
          <w:ilvl w:val="0"/>
          <w:numId w:val="14"/>
        </w:numPr>
        <w:spacing w:before="100" w:beforeAutospacing="1" w:after="100" w:afterAutospacing="1" w:line="240" w:lineRule="auto"/>
        <w:ind w:left="0" w:firstLine="142"/>
        <w:jc w:val="both"/>
        <w:rPr>
          <w:rFonts w:ascii="Times New Roman" w:eastAsia="Times New Roman" w:hAnsi="Times New Roman" w:cs="Times New Roman"/>
          <w:sz w:val="24"/>
          <w:szCs w:val="24"/>
          <w:lang w:eastAsia="fr-FR"/>
        </w:rPr>
      </w:pPr>
      <w:r w:rsidRPr="00025A8F">
        <w:rPr>
          <w:rFonts w:ascii="Times New Roman" w:eastAsia="Times New Roman" w:hAnsi="Times New Roman" w:cs="Times New Roman"/>
          <w:sz w:val="24"/>
          <w:szCs w:val="24"/>
          <w:lang w:eastAsia="fr-FR"/>
        </w:rPr>
        <w:t>Un mandataire judiciaire</w:t>
      </w:r>
      <w:r w:rsidRPr="00025A8F">
        <w:rPr>
          <w:rFonts w:ascii="Times New Roman" w:eastAsia="Times New Roman" w:hAnsi="Times New Roman" w:cs="Times New Roman"/>
          <w:i/>
          <w:iCs/>
          <w:sz w:val="24"/>
          <w:szCs w:val="24"/>
          <w:lang w:eastAsia="fr-FR"/>
        </w:rPr>
        <w:t xml:space="preserve"> </w:t>
      </w:r>
      <w:r w:rsidRPr="00025A8F">
        <w:rPr>
          <w:rFonts w:ascii="Times New Roman" w:eastAsia="Times New Roman" w:hAnsi="Times New Roman" w:cs="Times New Roman"/>
          <w:sz w:val="24"/>
          <w:szCs w:val="24"/>
          <w:lang w:eastAsia="fr-FR"/>
        </w:rPr>
        <w:t>qui représente l’intérêt collectif des créanciers,</w:t>
      </w:r>
    </w:p>
    <w:p w:rsidR="00F23417" w:rsidRPr="00025A8F" w:rsidRDefault="00F23417" w:rsidP="002B3E8B">
      <w:pPr>
        <w:pStyle w:val="Paragraphedeliste"/>
        <w:numPr>
          <w:ilvl w:val="0"/>
          <w:numId w:val="14"/>
        </w:numPr>
        <w:spacing w:before="100" w:beforeAutospacing="1" w:after="100" w:afterAutospacing="1" w:line="240" w:lineRule="auto"/>
        <w:ind w:left="0" w:firstLine="142"/>
        <w:jc w:val="both"/>
        <w:rPr>
          <w:rFonts w:ascii="Times New Roman" w:eastAsia="Times New Roman" w:hAnsi="Times New Roman" w:cs="Times New Roman"/>
          <w:sz w:val="24"/>
          <w:szCs w:val="24"/>
          <w:lang w:eastAsia="fr-FR"/>
        </w:rPr>
      </w:pPr>
      <w:r w:rsidRPr="00025A8F">
        <w:rPr>
          <w:rFonts w:ascii="Times New Roman" w:eastAsia="Times New Roman" w:hAnsi="Times New Roman" w:cs="Times New Roman"/>
          <w:sz w:val="24"/>
          <w:szCs w:val="24"/>
          <w:lang w:eastAsia="fr-FR"/>
        </w:rPr>
        <w:t>Un administrateur judiciaire qui va participer à la gestion de l’entreprise (dans certains cas).</w:t>
      </w:r>
    </w:p>
    <w:p w:rsidR="00F23417" w:rsidRPr="009D1EF2" w:rsidRDefault="00F23417" w:rsidP="0087266C">
      <w:pPr>
        <w:pBdr>
          <w:bottom w:val="single" w:sz="6" w:space="0" w:color="005DAA"/>
        </w:pBdr>
        <w:spacing w:after="360" w:line="240" w:lineRule="auto"/>
        <w:outlineLvl w:val="0"/>
        <w:rPr>
          <w:rFonts w:ascii="inherit" w:eastAsia="Times New Roman" w:hAnsi="inherit" w:cs="Times New Roman"/>
          <w:b/>
          <w:bCs/>
          <w:color w:val="1F497D" w:themeColor="text2"/>
          <w:kern w:val="36"/>
          <w:sz w:val="36"/>
          <w:szCs w:val="36"/>
          <w:lang w:eastAsia="fr-FR"/>
        </w:rPr>
      </w:pPr>
      <w:r w:rsidRPr="009D1EF2">
        <w:rPr>
          <w:rFonts w:ascii="inherit" w:eastAsia="Times New Roman" w:hAnsi="inherit" w:cs="Times New Roman"/>
          <w:b/>
          <w:bCs/>
          <w:color w:val="1F497D" w:themeColor="text2"/>
          <w:kern w:val="36"/>
          <w:sz w:val="36"/>
          <w:szCs w:val="36"/>
          <w:lang w:eastAsia="fr-FR"/>
        </w:rPr>
        <w:lastRenderedPageBreak/>
        <w:t>Les Intervenants à la Procédure sont </w:t>
      </w:r>
    </w:p>
    <w:p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1 - Le Tribunal de Commerce </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procédure de redressement judiciaire est sous le contrôle du Tribunal de Commerce. Il assure la direction générale de la procédure.</w:t>
      </w:r>
    </w:p>
    <w:p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Tribunal a une compétence générale sur tous les litiges nés de la procédure à l’exception de certaines matières comme les créances salariales (Conseil des Prud’hommes)</w:t>
      </w:r>
      <w:r w:rsidR="007D39E0">
        <w:rPr>
          <w:rFonts w:ascii="Times New Roman" w:eastAsia="Times New Roman" w:hAnsi="Times New Roman" w:cs="Times New Roman"/>
          <w:sz w:val="24"/>
          <w:szCs w:val="24"/>
          <w:lang w:eastAsia="fr-FR"/>
        </w:rPr>
        <w:t>.</w:t>
      </w: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t xml:space="preserve">2 - Le Juge-Commissaire </w:t>
      </w:r>
    </w:p>
    <w:p w:rsidR="007D39E0" w:rsidRDefault="007D39E0" w:rsidP="007D39E0">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désigné par le Tribunal qui ouvre la procédure.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chargé de veiller au déroulement rapide de la procédure collective et à la protection des intérêts en présence : ceux des salariés, des créanciers de la procédure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mais aussi du débiteur.</w:t>
      </w:r>
    </w:p>
    <w:p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Le</w:t>
      </w:r>
      <w:r>
        <w:rPr>
          <w:rFonts w:ascii="Times New Roman" w:eastAsia="Times New Roman" w:hAnsi="Times New Roman" w:cs="Times New Roman"/>
          <w:bCs/>
          <w:iCs/>
          <w:sz w:val="24"/>
          <w:szCs w:val="24"/>
          <w:lang w:eastAsia="fr-FR"/>
        </w:rPr>
        <w:t xml:space="preserve"> </w:t>
      </w:r>
      <w:r w:rsidR="0018586F">
        <w:rPr>
          <w:rFonts w:ascii="Times New Roman" w:eastAsia="Times New Roman" w:hAnsi="Times New Roman" w:cs="Times New Roman"/>
          <w:bCs/>
          <w:iCs/>
          <w:sz w:val="24"/>
          <w:szCs w:val="24"/>
          <w:lang w:eastAsia="fr-FR"/>
        </w:rPr>
        <w:t>j</w:t>
      </w:r>
      <w:r w:rsidRPr="00B35F04">
        <w:rPr>
          <w:rFonts w:ascii="Times New Roman" w:eastAsia="Times New Roman" w:hAnsi="Times New Roman" w:cs="Times New Roman"/>
          <w:bCs/>
          <w:iCs/>
          <w:sz w:val="24"/>
          <w:szCs w:val="24"/>
          <w:lang w:eastAsia="fr-FR"/>
        </w:rPr>
        <w:t>uge</w:t>
      </w:r>
      <w:r>
        <w:rPr>
          <w:rFonts w:ascii="Times New Roman" w:eastAsia="Times New Roman" w:hAnsi="Times New Roman" w:cs="Times New Roman"/>
          <w:bCs/>
          <w:iCs/>
          <w:sz w:val="24"/>
          <w:szCs w:val="24"/>
          <w:lang w:eastAsia="fr-FR"/>
        </w:rPr>
        <w:t>-</w:t>
      </w:r>
      <w:r w:rsidR="0018586F">
        <w:rPr>
          <w:rFonts w:ascii="Times New Roman" w:eastAsia="Times New Roman" w:hAnsi="Times New Roman" w:cs="Times New Roman"/>
          <w:bCs/>
          <w:iCs/>
          <w:sz w:val="24"/>
          <w:szCs w:val="24"/>
          <w:lang w:eastAsia="fr-FR"/>
        </w:rPr>
        <w:t>c</w:t>
      </w:r>
      <w:r w:rsidRPr="00B35F04">
        <w:rPr>
          <w:rFonts w:ascii="Times New Roman" w:eastAsia="Times New Roman" w:hAnsi="Times New Roman" w:cs="Times New Roman"/>
          <w:bCs/>
          <w:iCs/>
          <w:sz w:val="24"/>
          <w:szCs w:val="24"/>
          <w:lang w:eastAsia="fr-FR"/>
        </w:rPr>
        <w:t xml:space="preserve">ommissaire est membre du Tribunal. C’est un </w:t>
      </w:r>
      <w:r>
        <w:rPr>
          <w:rFonts w:ascii="Times New Roman" w:eastAsia="Times New Roman" w:hAnsi="Times New Roman" w:cs="Times New Roman"/>
          <w:bCs/>
          <w:iCs/>
          <w:sz w:val="24"/>
          <w:szCs w:val="24"/>
          <w:lang w:eastAsia="fr-FR"/>
        </w:rPr>
        <w:t>interlocuteur</w:t>
      </w:r>
      <w:r w:rsidRPr="00B35F04">
        <w:rPr>
          <w:rFonts w:ascii="Times New Roman" w:eastAsia="Times New Roman" w:hAnsi="Times New Roman" w:cs="Times New Roman"/>
          <w:bCs/>
          <w:iCs/>
          <w:sz w:val="24"/>
          <w:szCs w:val="24"/>
          <w:lang w:eastAsia="fr-FR"/>
        </w:rPr>
        <w:t xml:space="preserve"> privilégié du Tribunal. </w:t>
      </w:r>
    </w:p>
    <w:p w:rsidR="00F23417" w:rsidRPr="00B35F04" w:rsidRDefault="00F23417" w:rsidP="0087266C">
      <w:pPr>
        <w:spacing w:after="100" w:afterAutospacing="1" w:line="240" w:lineRule="auto"/>
        <w:jc w:val="both"/>
        <w:rPr>
          <w:rFonts w:ascii="Times New Roman" w:eastAsia="Times New Roman" w:hAnsi="Times New Roman" w:cs="Times New Roman"/>
          <w:bCs/>
          <w:iCs/>
          <w:sz w:val="24"/>
          <w:szCs w:val="24"/>
          <w:lang w:eastAsia="fr-FR"/>
        </w:rPr>
      </w:pPr>
      <w:r w:rsidRPr="00B35F04">
        <w:rPr>
          <w:rFonts w:ascii="Times New Roman" w:eastAsia="Times New Roman" w:hAnsi="Times New Roman" w:cs="Times New Roman"/>
          <w:bCs/>
          <w:iCs/>
          <w:sz w:val="24"/>
          <w:szCs w:val="24"/>
          <w:lang w:eastAsia="fr-FR"/>
        </w:rPr>
        <w:t>Il fait des rapports au Tribunal avant qu</w:t>
      </w:r>
      <w:r>
        <w:rPr>
          <w:rFonts w:ascii="Times New Roman" w:eastAsia="Times New Roman" w:hAnsi="Times New Roman" w:cs="Times New Roman"/>
          <w:bCs/>
          <w:iCs/>
          <w:sz w:val="24"/>
          <w:szCs w:val="24"/>
          <w:lang w:eastAsia="fr-FR"/>
        </w:rPr>
        <w:t>e celui-ci</w:t>
      </w:r>
      <w:r w:rsidRPr="00B35F04">
        <w:rPr>
          <w:rFonts w:ascii="Times New Roman" w:eastAsia="Times New Roman" w:hAnsi="Times New Roman" w:cs="Times New Roman"/>
          <w:bCs/>
          <w:iCs/>
          <w:sz w:val="24"/>
          <w:szCs w:val="24"/>
          <w:lang w:eastAsia="fr-FR"/>
        </w:rPr>
        <w:t xml:space="preserve"> ne prenne une décision. Ces rapports peuvent être faits sous la forme orale ou écrite.</w:t>
      </w:r>
      <w:bookmarkStart w:id="0" w:name="_Hlk46220272"/>
      <w:r w:rsidR="00F9015D" w:rsidRPr="00F9015D">
        <w:rPr>
          <w:rFonts w:ascii="Times New Roman" w:eastAsia="Times New Roman" w:hAnsi="Times New Roman" w:cs="Times New Roman"/>
          <w:bCs/>
          <w:iCs/>
          <w:sz w:val="24"/>
          <w:szCs w:val="24"/>
          <w:lang w:eastAsia="fr-FR"/>
        </w:rPr>
        <w:t xml:space="preserve"> </w:t>
      </w:r>
      <w:r w:rsidR="00F9015D" w:rsidRPr="00B35F04">
        <w:rPr>
          <w:rFonts w:ascii="Times New Roman" w:eastAsia="Times New Roman" w:hAnsi="Times New Roman" w:cs="Times New Roman"/>
          <w:bCs/>
          <w:iCs/>
          <w:sz w:val="24"/>
          <w:szCs w:val="24"/>
          <w:lang w:eastAsia="fr-FR"/>
        </w:rPr>
        <w:t>Ces rapports sont le plus souvent une cause de validité de la procédure.</w:t>
      </w:r>
      <w:bookmarkEnd w:id="0"/>
    </w:p>
    <w:p w:rsidR="00F23417" w:rsidRDefault="00F23417" w:rsidP="0087266C">
      <w:pPr>
        <w:spacing w:after="100" w:afterAutospacing="1"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Il a un pouvoir juridictionnel</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statue par voie d’ordonnance. Il autorise des opérations de la procédure telle que la poursuite des contrats conclus avant ou après le jugement prononçant le redressement judiciaire. Il désigne directement les contrôleurs de la procédure parmi les créanciers qui lui en font la demande. Il statue sur l’admission des créances et les revendications des créanciers.</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Il dispose d’un pouvoir général d’information</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organes de la procédure, notamment les mandataires de justice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doivent lui faire rapport du déroulement de la procédure. 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peut requérir sans qu’il ne lui soit opposé le secret professionnel, toutes les informations de la part des partenaires sociaux</w:t>
      </w:r>
      <w:r w:rsidR="007C657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économiques et financiers de l’entreprise.</w:t>
      </w:r>
    </w:p>
    <w:p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est à l'écoute du débiteur. À tout moment du déroulement de la procédure de redressement de l’entreprise si le(s) dirigeant(s) rencontre(nt) des problèmes qui rentrent dans le cadre très large des missions qui incombent au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qu'ils ne sont pas résolus par l'un des deux auxiliaires de justice, il(s) peut(vent) saisir leur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par lettre simple adressée à son intention au</w:t>
      </w:r>
      <w:r w:rsidR="0068393F">
        <w:rPr>
          <w:rFonts w:ascii="Times New Roman" w:eastAsia="Times New Roman" w:hAnsi="Times New Roman" w:cs="Times New Roman"/>
          <w:sz w:val="24"/>
          <w:szCs w:val="24"/>
          <w:lang w:eastAsia="fr-FR"/>
        </w:rPr>
        <w:t xml:space="preserve"> Greffe du </w:t>
      </w:r>
      <w:r>
        <w:rPr>
          <w:rFonts w:ascii="Times New Roman" w:eastAsia="Times New Roman" w:hAnsi="Times New Roman" w:cs="Times New Roman"/>
          <w:sz w:val="24"/>
          <w:szCs w:val="24"/>
          <w:lang w:eastAsia="fr-FR"/>
        </w:rPr>
        <w:t>Tribunal de Commerce.</w:t>
      </w: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F23417" w:rsidRPr="009D1EF2" w:rsidRDefault="00F23417" w:rsidP="0087266C">
      <w:pPr>
        <w:spacing w:after="100" w:afterAutospacing="1" w:line="240" w:lineRule="auto"/>
        <w:jc w:val="both"/>
        <w:outlineLvl w:val="1"/>
        <w:rPr>
          <w:rFonts w:ascii="inherit" w:eastAsia="Times New Roman" w:hAnsi="inherit" w:cs="Times New Roman"/>
          <w:b/>
          <w:bCs/>
          <w:i/>
          <w:color w:val="1F497D" w:themeColor="text2"/>
          <w:sz w:val="33"/>
          <w:szCs w:val="33"/>
          <w:lang w:eastAsia="fr-FR"/>
        </w:rPr>
      </w:pPr>
      <w:r w:rsidRPr="009D1EF2">
        <w:rPr>
          <w:rFonts w:ascii="inherit" w:eastAsia="Times New Roman" w:hAnsi="inherit" w:cs="Times New Roman"/>
          <w:b/>
          <w:bCs/>
          <w:i/>
          <w:color w:val="1F497D" w:themeColor="text2"/>
          <w:sz w:val="33"/>
          <w:szCs w:val="33"/>
          <w:lang w:eastAsia="fr-FR"/>
        </w:rPr>
        <w:lastRenderedPageBreak/>
        <w:t xml:space="preserve">3 - Le Ministère Public </w:t>
      </w:r>
    </w:p>
    <w:p w:rsidR="0068393F"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C’est un magistrat du Parquet, il veille à la protection de l’ordre public économique. Il est également le garant de la bonne application de la loi. Pour assurer ses fonctions, il est convoqué aux audiences du Tribunal, il peut y faire des réquisitions. </w:t>
      </w:r>
    </w:p>
    <w:p w:rsidR="00F23417" w:rsidRDefault="007C657F"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w:t>
      </w:r>
      <w:r w:rsidR="00F23417">
        <w:rPr>
          <w:rFonts w:ascii="Times New Roman" w:eastAsia="Times New Roman" w:hAnsi="Times New Roman" w:cs="Times New Roman"/>
          <w:sz w:val="24"/>
          <w:szCs w:val="24"/>
          <w:lang w:eastAsia="fr-FR"/>
        </w:rPr>
        <w:t xml:space="preserve"> observations peuvent prendre la forme orale ou écrite. Il peut demander au Tribunal de se saisir aux fins de proroger la période d’observation ou de prononcer la cessation de l’activité du débiteur. Il dispose </w:t>
      </w:r>
      <w:r w:rsidR="00F23417" w:rsidRPr="003235AB">
        <w:rPr>
          <w:rFonts w:ascii="Times New Roman" w:eastAsia="Times New Roman" w:hAnsi="Times New Roman" w:cs="Times New Roman"/>
          <w:sz w:val="24"/>
          <w:szCs w:val="24"/>
          <w:lang w:eastAsia="fr-FR"/>
        </w:rPr>
        <w:t xml:space="preserve">d’un </w:t>
      </w:r>
      <w:r w:rsidR="00F23417" w:rsidRPr="003235AB">
        <w:rPr>
          <w:rFonts w:ascii="Times New Roman" w:eastAsia="Times New Roman" w:hAnsi="Times New Roman" w:cs="Times New Roman"/>
          <w:bCs/>
          <w:sz w:val="24"/>
          <w:szCs w:val="24"/>
          <w:lang w:eastAsia="fr-FR"/>
        </w:rPr>
        <w:t>pouvoir général d’information</w:t>
      </w:r>
      <w:r w:rsidR="00F23417">
        <w:rPr>
          <w:rFonts w:ascii="Times New Roman" w:eastAsia="Times New Roman" w:hAnsi="Times New Roman" w:cs="Times New Roman"/>
          <w:sz w:val="24"/>
          <w:szCs w:val="24"/>
          <w:lang w:eastAsia="fr-FR"/>
        </w:rPr>
        <w:t>. Il est destinataire de l’ensemble des décisions. Il peut requérir la communication de tout acte ou documents liés à la procédure.</w:t>
      </w:r>
    </w:p>
    <w:p w:rsidR="00F23417"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bénéficie comme le juge-commissaire d’une information régulière du déroulement de la procédure. La loi lui ouvre de nombreuses voies de recours sur les décisions du Tribunal ou celles du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w:t>
      </w: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F23417" w:rsidRPr="009D1EF2" w:rsidRDefault="00F23417" w:rsidP="0087266C">
      <w:pPr>
        <w:spacing w:after="100" w:afterAutospacing="1" w:line="240" w:lineRule="auto"/>
        <w:jc w:val="both"/>
        <w:outlineLvl w:val="2"/>
        <w:rPr>
          <w:rFonts w:ascii="inherit" w:eastAsia="Times New Roman" w:hAnsi="inherit" w:cs="Times New Roman"/>
          <w:b/>
          <w:bCs/>
          <w:i/>
          <w:color w:val="1F497D" w:themeColor="text2"/>
          <w:sz w:val="30"/>
          <w:szCs w:val="30"/>
          <w:lang w:eastAsia="fr-FR"/>
        </w:rPr>
      </w:pPr>
      <w:r w:rsidRPr="009D1EF2">
        <w:rPr>
          <w:rFonts w:ascii="inherit" w:eastAsia="Times New Roman" w:hAnsi="inherit" w:cs="Times New Roman"/>
          <w:b/>
          <w:bCs/>
          <w:i/>
          <w:color w:val="1F497D" w:themeColor="text2"/>
          <w:sz w:val="30"/>
          <w:szCs w:val="30"/>
          <w:lang w:eastAsia="fr-FR"/>
        </w:rPr>
        <w:t xml:space="preserve">4 - L’Administrateur Judiciaire </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 et figure sur une liste professionnelle à compétence nationale.</w:t>
      </w:r>
    </w:p>
    <w:p w:rsidR="00D8284E" w:rsidRDefault="00D8284E" w:rsidP="00D8284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 si son intervention est nécessaire, la désignation d’un administrateur n’est pas systématique.</w:t>
      </w:r>
    </w:p>
    <w:p w:rsidR="00D8284E" w:rsidRPr="00D8284E" w:rsidRDefault="00D8284E" w:rsidP="00D8284E">
      <w:pPr>
        <w:spacing w:after="0" w:line="240" w:lineRule="auto"/>
        <w:jc w:val="both"/>
        <w:rPr>
          <w:rFonts w:ascii="Times New Roman" w:eastAsia="Times New Roman" w:hAnsi="Times New Roman" w:cs="Times New Roman"/>
          <w:sz w:val="24"/>
          <w:szCs w:val="24"/>
          <w:lang w:eastAsia="fr-FR"/>
        </w:rPr>
      </w:pPr>
    </w:p>
    <w:p w:rsidR="00CE5CE6" w:rsidRDefault="00F23417" w:rsidP="00D8284E">
      <w:pPr>
        <w:spacing w:after="100" w:afterAutospacing="1" w:line="240" w:lineRule="auto"/>
        <w:jc w:val="both"/>
        <w:rPr>
          <w:rFonts w:ascii="Times New Roman" w:eastAsia="Times New Roman" w:hAnsi="Times New Roman" w:cs="Times New Roman"/>
          <w:sz w:val="24"/>
          <w:szCs w:val="24"/>
          <w:lang w:eastAsia="fr-FR"/>
        </w:rPr>
      </w:pPr>
      <w:r w:rsidRPr="003235AB">
        <w:rPr>
          <w:rFonts w:ascii="Times New Roman" w:eastAsia="Times New Roman" w:hAnsi="Times New Roman" w:cs="Times New Roman"/>
          <w:bCs/>
          <w:sz w:val="24"/>
          <w:szCs w:val="24"/>
          <w:lang w:eastAsia="fr-FR"/>
        </w:rPr>
        <w:t>Il participe à la gestion de l’entreprise</w:t>
      </w:r>
      <w:r w:rsidRPr="003235AB">
        <w:rPr>
          <w:rFonts w:ascii="Times New Roman" w:eastAsia="Times New Roman" w:hAnsi="Times New Roman" w:cs="Times New Roman"/>
          <w:sz w:val="24"/>
          <w:szCs w:val="24"/>
          <w:lang w:eastAsia="fr-FR"/>
        </w:rPr>
        <w:t> de façon plus ou moins importante en fonction de la</w:t>
      </w:r>
      <w:r>
        <w:rPr>
          <w:rFonts w:ascii="Times New Roman" w:eastAsia="Times New Roman" w:hAnsi="Times New Roman" w:cs="Times New Roman"/>
          <w:sz w:val="24"/>
          <w:szCs w:val="24"/>
          <w:lang w:eastAsia="fr-FR"/>
        </w:rPr>
        <w:t xml:space="preserve"> mission que lui confie le Tribunal.</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jugement d’ouverture du redressement judiciaire qui désigne un administrateur lui confie pour la période d’observation l’une des </w:t>
      </w:r>
      <w:r w:rsidR="00086540">
        <w:rPr>
          <w:rFonts w:ascii="Times New Roman" w:eastAsia="Times New Roman" w:hAnsi="Times New Roman" w:cs="Times New Roman"/>
          <w:sz w:val="24"/>
          <w:szCs w:val="24"/>
          <w:lang w:eastAsia="fr-FR"/>
        </w:rPr>
        <w:t>deux</w:t>
      </w:r>
      <w:r>
        <w:rPr>
          <w:rFonts w:ascii="Times New Roman" w:eastAsia="Times New Roman" w:hAnsi="Times New Roman" w:cs="Times New Roman"/>
          <w:sz w:val="24"/>
          <w:szCs w:val="24"/>
          <w:lang w:eastAsia="fr-FR"/>
        </w:rPr>
        <w:t xml:space="preserve"> missions suivantes :</w:t>
      </w:r>
    </w:p>
    <w:p w:rsidR="00F23417" w:rsidRDefault="00F23417" w:rsidP="00CE5CE6">
      <w:pPr>
        <w:numPr>
          <w:ilvl w:val="0"/>
          <w:numId w:val="3"/>
        </w:numPr>
        <w:tabs>
          <w:tab w:val="clear" w:pos="2160"/>
        </w:tabs>
        <w:spacing w:after="0" w:line="240" w:lineRule="auto"/>
        <w:ind w:left="284" w:firstLine="0"/>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'assistance</w:t>
      </w:r>
      <w:r>
        <w:rPr>
          <w:rFonts w:ascii="Times New Roman" w:eastAsia="Times New Roman" w:hAnsi="Times New Roman" w:cs="Times New Roman"/>
          <w:sz w:val="24"/>
          <w:szCs w:val="24"/>
          <w:lang w:eastAsia="fr-FR"/>
        </w:rPr>
        <w:t>, cette mission est la plus fréquente, dans ce cas, l’administrateur participe à la gestion de l’entreprise avec le débiteur. Concrètement, son autorisation et sa signature sont nécessaires.</w:t>
      </w:r>
    </w:p>
    <w:p w:rsidR="00CE5CE6" w:rsidRDefault="00CE5CE6" w:rsidP="00CE5CE6">
      <w:pPr>
        <w:spacing w:after="0" w:line="240" w:lineRule="auto"/>
        <w:ind w:left="284"/>
        <w:jc w:val="both"/>
        <w:rPr>
          <w:rFonts w:ascii="Times New Roman" w:eastAsia="Times New Roman" w:hAnsi="Times New Roman" w:cs="Times New Roman"/>
          <w:sz w:val="24"/>
          <w:szCs w:val="24"/>
          <w:lang w:eastAsia="fr-FR"/>
        </w:rPr>
      </w:pPr>
    </w:p>
    <w:p w:rsidR="00F23417" w:rsidRDefault="00F23417" w:rsidP="00CE5CE6">
      <w:pPr>
        <w:numPr>
          <w:ilvl w:val="0"/>
          <w:numId w:val="3"/>
        </w:numPr>
        <w:tabs>
          <w:tab w:val="clear" w:pos="2160"/>
        </w:tabs>
        <w:spacing w:after="0" w:line="240" w:lineRule="auto"/>
        <w:ind w:left="284" w:firstLine="0"/>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L</w:t>
      </w:r>
      <w:r w:rsidRPr="002B2C10">
        <w:rPr>
          <w:rFonts w:ascii="Times New Roman" w:eastAsia="Times New Roman" w:hAnsi="Times New Roman" w:cs="Times New Roman"/>
          <w:b/>
          <w:i/>
          <w:sz w:val="24"/>
          <w:szCs w:val="24"/>
          <w:u w:val="single"/>
          <w:lang w:eastAsia="fr-FR"/>
        </w:rPr>
        <w:t>a représentation</w:t>
      </w:r>
      <w:r>
        <w:rPr>
          <w:rFonts w:ascii="Times New Roman" w:eastAsia="Times New Roman" w:hAnsi="Times New Roman" w:cs="Times New Roman"/>
          <w:sz w:val="24"/>
          <w:szCs w:val="24"/>
          <w:lang w:eastAsia="fr-FR"/>
        </w:rPr>
        <w:t>, cette mission est dite totale, dans ce cas, c’est l’administrateur qui a le droit de gérer seul l’entreprise au lieu et place du dirigeant. Il représente l’entreprise.</w:t>
      </w:r>
    </w:p>
    <w:p w:rsidR="00CE5CE6" w:rsidRDefault="00CE5CE6" w:rsidP="00CE5CE6">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débiteur peut toutefois exercer les droits et actions qui lui sont personnels.</w:t>
      </w:r>
      <w:r w:rsidRPr="002B2C10">
        <w:rPr>
          <w:rFonts w:ascii="Times New Roman" w:eastAsia="Times New Roman" w:hAnsi="Times New Roman" w:cs="Times New Roman"/>
          <w:sz w:val="24"/>
          <w:szCs w:val="24"/>
          <w:lang w:eastAsia="fr-FR"/>
        </w:rPr>
        <w:t xml:space="preserve"> La période d'observation va du jugement d'ouverture de la procédure collective jusqu'au jugement arrêtant le plan de redressement de l’entreprise ou prono</w:t>
      </w:r>
      <w:r>
        <w:rPr>
          <w:rFonts w:ascii="Times New Roman" w:eastAsia="Times New Roman" w:hAnsi="Times New Roman" w:cs="Times New Roman"/>
          <w:sz w:val="24"/>
          <w:szCs w:val="24"/>
          <w:lang w:eastAsia="fr-FR"/>
        </w:rPr>
        <w:t>nçant la liquidation judiciaire.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Il doit évaluer les chances de redressement de l’entreprise</w:t>
      </w:r>
      <w:r>
        <w:rPr>
          <w:rFonts w:ascii="Times New Roman" w:eastAsia="Times New Roman" w:hAnsi="Times New Roman" w:cs="Times New Roman"/>
          <w:sz w:val="24"/>
          <w:szCs w:val="24"/>
          <w:lang w:eastAsia="fr-FR"/>
        </w:rPr>
        <w:t xml:space="preserve">. </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judiciaire doit, avec l’aide du débiteur, dresser le bilan économique et social de l’entreprise, analyser ses atouts et les causes de ses difficultés et</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dans toute la mesure du possible</w:t>
      </w:r>
      <w:r w:rsidR="007C657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envisager son redressement en soumettant au Tribunal, avant l'expiration de la période d'observation un plan de redressement par voie de continuation de l’activité prévoyant l’apurement du passif de l’entreprise en établissant les propositions de règlement du passif et les remises de dettes.</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 cas échéant, il prépare à l’attention du Tribunal un projet de plan de redressement par voie de cession, basé sur un rapport d’analyses des offres des candidats à la reprise de l’entreprise.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candidat repreneur doit être un tiers, c’est pourquoi ni le débiteur ni aucun de ses parents, grands-parents, enfants, petits-enfants, frères, sœurs et alliés ne peuvent faire une offre de reprise directement ou indirectement, sous peine d’encourir des peines d'emprisonnement et d'amende, la nullité de l'acquisition et d’avoir à payer des dommages-intérêts.</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L’administrateur s’occupe également de la rédaction des actes nécessaires à la mise en œuvre de la cession.</w:t>
      </w:r>
    </w:p>
    <w:p w:rsidR="00F23417" w:rsidRPr="006D56C1"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6D56C1">
        <w:rPr>
          <w:rFonts w:ascii="Times New Roman" w:eastAsia="Times New Roman" w:hAnsi="Times New Roman" w:cs="Times New Roman"/>
          <w:sz w:val="24"/>
          <w:szCs w:val="24"/>
          <w:lang w:eastAsia="fr-FR"/>
        </w:rPr>
        <w:t>À tout moment de la période d’observation</w:t>
      </w:r>
      <w:r w:rsidR="0018586F">
        <w:rPr>
          <w:rFonts w:ascii="Times New Roman" w:eastAsia="Times New Roman" w:hAnsi="Times New Roman" w:cs="Times New Roman"/>
          <w:sz w:val="24"/>
          <w:szCs w:val="24"/>
          <w:lang w:eastAsia="fr-FR"/>
        </w:rPr>
        <w:t>,</w:t>
      </w:r>
      <w:r w:rsidRPr="006D56C1">
        <w:rPr>
          <w:rFonts w:ascii="Times New Roman" w:eastAsia="Times New Roman" w:hAnsi="Times New Roman" w:cs="Times New Roman"/>
          <w:sz w:val="24"/>
          <w:szCs w:val="24"/>
          <w:lang w:eastAsia="fr-FR"/>
        </w:rPr>
        <w:t xml:space="preserve"> s’il apparaît que le redressement s'avère impossible</w:t>
      </w:r>
      <w:r w:rsidR="0018586F">
        <w:rPr>
          <w:rFonts w:ascii="Times New Roman" w:eastAsia="Times New Roman" w:hAnsi="Times New Roman" w:cs="Times New Roman"/>
          <w:sz w:val="24"/>
          <w:szCs w:val="24"/>
          <w:lang w:eastAsia="fr-FR"/>
        </w:rPr>
        <w:t xml:space="preserve"> </w:t>
      </w:r>
      <w:r w:rsidRPr="006D56C1">
        <w:rPr>
          <w:rFonts w:ascii="Times New Roman" w:eastAsia="Times New Roman" w:hAnsi="Times New Roman" w:cs="Times New Roman"/>
          <w:sz w:val="24"/>
          <w:szCs w:val="24"/>
          <w:lang w:eastAsia="fr-FR"/>
        </w:rPr>
        <w:t>ou si les dettes créées pendant la période d’observation demeurent impayées, l’administrateur fait un rapport et saisit le Tribunal pour prononcer la conversion du redressement en liquidation judiciaire.</w:t>
      </w:r>
    </w:p>
    <w:p w:rsidR="0068393F" w:rsidRDefault="00F23417" w:rsidP="0068393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participer activement au déroulement de la procédure, plus tôt le diagnostic est fait, plus tôt les mesures de redressement sont mises en œuvre, plus grandes sont les chances de succès.</w:t>
      </w: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68393F" w:rsidRDefault="0068393F" w:rsidP="0068393F">
      <w:pPr>
        <w:spacing w:after="0" w:line="240" w:lineRule="auto"/>
        <w:jc w:val="both"/>
        <w:rPr>
          <w:rFonts w:ascii="Times New Roman" w:eastAsia="Times New Roman" w:hAnsi="Times New Roman" w:cs="Times New Roman"/>
          <w:sz w:val="24"/>
          <w:szCs w:val="24"/>
          <w:lang w:eastAsia="fr-FR"/>
        </w:rPr>
      </w:pPr>
    </w:p>
    <w:p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 xml:space="preserve">5 - Le Mandataire Judiciaire </w:t>
      </w:r>
    </w:p>
    <w:p w:rsidR="0018586F" w:rsidRDefault="0018586F" w:rsidP="0018586F">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nommé par le Tribunal qui ouvre la procédure.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professionnel spécialisé dans les procédures collectives. Il exerce une profession réglementée</w:t>
      </w:r>
      <w:r w:rsidR="00F2372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 figure sur une liste professionnelle.</w:t>
      </w:r>
    </w:p>
    <w:p w:rsidR="00F23417" w:rsidRPr="008F6959"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w:t>
      </w:r>
      <w:r w:rsidRPr="008F6959">
        <w:rPr>
          <w:rFonts w:ascii="Times New Roman" w:eastAsia="Times New Roman" w:hAnsi="Times New Roman" w:cs="Times New Roman"/>
          <w:b/>
          <w:bCs/>
          <w:sz w:val="24"/>
          <w:szCs w:val="24"/>
          <w:lang w:eastAsia="fr-FR"/>
        </w:rPr>
        <w:t>l a pour mission de défendre les intérêts collectifs des créanciers.</w:t>
      </w:r>
    </w:p>
    <w:p w:rsidR="00E106D2"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A ce titre</w:t>
      </w:r>
      <w:r>
        <w:rPr>
          <w:rFonts w:ascii="Times New Roman" w:eastAsia="Times New Roman" w:hAnsi="Times New Roman" w:cs="Times New Roman"/>
          <w:sz w:val="24"/>
          <w:szCs w:val="24"/>
          <w:lang w:eastAsia="fr-FR"/>
        </w:rPr>
        <w:t>,</w:t>
      </w:r>
      <w:r w:rsidRPr="008F6959">
        <w:rPr>
          <w:rFonts w:ascii="Times New Roman" w:eastAsia="Times New Roman" w:hAnsi="Times New Roman" w:cs="Times New Roman"/>
          <w:sz w:val="24"/>
          <w:szCs w:val="24"/>
          <w:lang w:eastAsia="fr-FR"/>
        </w:rPr>
        <w:t xml:space="preserve"> le débiteur doit lui remettre dans les huit jours de l’ouverture de la procédure de redressement la liste complète et certifiée des créanciers (leurs noms</w:t>
      </w:r>
      <w:r>
        <w:rPr>
          <w:rFonts w:ascii="Times New Roman" w:eastAsia="Times New Roman" w:hAnsi="Times New Roman" w:cs="Times New Roman"/>
          <w:sz w:val="24"/>
          <w:szCs w:val="24"/>
          <w:lang w:eastAsia="fr-FR"/>
        </w:rPr>
        <w:t xml:space="preserve"> </w:t>
      </w:r>
      <w:r w:rsidRPr="008F6959">
        <w:rPr>
          <w:rFonts w:ascii="Times New Roman" w:eastAsia="Times New Roman" w:hAnsi="Times New Roman" w:cs="Times New Roman"/>
          <w:sz w:val="24"/>
          <w:szCs w:val="24"/>
          <w:lang w:eastAsia="fr-FR"/>
        </w:rPr>
        <w:t>et adresses) et le montant des dettes.</w:t>
      </w:r>
    </w:p>
    <w:p w:rsidR="00F23417" w:rsidRPr="008F6959"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8F6959">
        <w:rPr>
          <w:rFonts w:ascii="Times New Roman" w:eastAsia="Times New Roman" w:hAnsi="Times New Roman" w:cs="Times New Roman"/>
          <w:sz w:val="24"/>
          <w:szCs w:val="24"/>
          <w:lang w:eastAsia="fr-FR"/>
        </w:rPr>
        <w:t>Dans le cas contraire, c’est une faute de gestion qui expose le débiteur à une sanction d'interdiction de gérer.</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peut intenter une action judiciaire au nom de tous les créanciers et non pas au nom d’un créancier à titre individuel.</w:t>
      </w:r>
    </w:p>
    <w:p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Il participe à la vérification des créances pour arrêter le passif définitif de l’entreprise.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Tous les créanciers (sauf disposition particulière) ont un droit général de déclaration de leurs créances auprès du mandataire judiciaire</w:t>
      </w:r>
      <w:r w:rsidR="00F2372E">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sous peine de perdre leur droit. Ce dernier procède à la vérification des créances avec le concours du débiteur, il sera éventuellement assisté du représentant des salariés, d'un ou de plusieurs contrôleurs, désigné(s) par ordonnance du </w:t>
      </w:r>
      <w:r w:rsidR="0018586F">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juge-commissaire, parmi les créanciers qui lui en ont fait la demande. Puis, il soumet ces déclarations à l’appréciation du juge-commissaire avec ses propositions d’admission ou de rejet des créances déclarées.</w:t>
      </w:r>
    </w:p>
    <w:p w:rsidR="00F23417" w:rsidRDefault="00F23417" w:rsidP="0087266C">
      <w:pPr>
        <w:spacing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Il est chargé de consulter les créanciers sur les propositions de règlement du passif et les remises de dettes.</w:t>
      </w:r>
    </w:p>
    <w:p w:rsidR="00F2372E" w:rsidRPr="00D52A8B" w:rsidRDefault="00F2372E" w:rsidP="00F2372E">
      <w:pPr>
        <w:spacing w:after="100" w:afterAutospacing="1" w:line="240" w:lineRule="auto"/>
        <w:jc w:val="both"/>
        <w:rPr>
          <w:rFonts w:ascii="Times New Roman" w:eastAsia="Times New Roman" w:hAnsi="Times New Roman" w:cs="Times New Roman"/>
          <w:sz w:val="24"/>
          <w:szCs w:val="24"/>
          <w:lang w:eastAsia="fr-FR"/>
        </w:rPr>
      </w:pPr>
      <w:r w:rsidRPr="00D52A8B">
        <w:rPr>
          <w:rFonts w:ascii="Times New Roman" w:eastAsia="Times New Roman" w:hAnsi="Times New Roman" w:cs="Times New Roman"/>
          <w:sz w:val="24"/>
          <w:szCs w:val="24"/>
          <w:lang w:eastAsia="fr-FR"/>
        </w:rPr>
        <w:t>Il dresse un état des réponses des créanciers</w:t>
      </w:r>
      <w:r>
        <w:rPr>
          <w:rFonts w:ascii="Times New Roman" w:eastAsia="Times New Roman" w:hAnsi="Times New Roman" w:cs="Times New Roman"/>
          <w:sz w:val="24"/>
          <w:szCs w:val="24"/>
          <w:lang w:eastAsia="fr-FR"/>
        </w:rPr>
        <w:t xml:space="preserve"> (</w:t>
      </w:r>
      <w:r w:rsidRPr="00D52A8B">
        <w:rPr>
          <w:rFonts w:ascii="Times New Roman" w:eastAsia="Times New Roman" w:hAnsi="Times New Roman" w:cs="Times New Roman"/>
          <w:sz w:val="24"/>
          <w:szCs w:val="24"/>
          <w:lang w:eastAsia="fr-FR"/>
        </w:rPr>
        <w:t>cet état est adressé</w:t>
      </w:r>
      <w:r>
        <w:rPr>
          <w:rFonts w:ascii="Times New Roman" w:eastAsia="Times New Roman" w:hAnsi="Times New Roman" w:cs="Times New Roman"/>
          <w:sz w:val="24"/>
          <w:szCs w:val="24"/>
          <w:lang w:eastAsia="fr-FR"/>
        </w:rPr>
        <w:t xml:space="preserve"> le cas échéant </w:t>
      </w:r>
      <w:r w:rsidRPr="00D52A8B">
        <w:rPr>
          <w:rFonts w:ascii="Times New Roman" w:eastAsia="Times New Roman" w:hAnsi="Times New Roman" w:cs="Times New Roman"/>
          <w:sz w:val="24"/>
          <w:szCs w:val="24"/>
          <w:lang w:eastAsia="fr-FR"/>
        </w:rPr>
        <w:t>à l’administrateur</w:t>
      </w:r>
      <w:r>
        <w:rPr>
          <w:rFonts w:ascii="Times New Roman" w:eastAsia="Times New Roman" w:hAnsi="Times New Roman" w:cs="Times New Roman"/>
          <w:sz w:val="24"/>
          <w:szCs w:val="24"/>
          <w:lang w:eastAsia="fr-FR"/>
        </w:rPr>
        <w:t>)</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qui lui permet d’établir</w:t>
      </w:r>
      <w:r w:rsidRPr="00D52A8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un</w:t>
      </w:r>
      <w:r w:rsidRPr="00D52A8B">
        <w:rPr>
          <w:rFonts w:ascii="Times New Roman" w:eastAsia="Times New Roman" w:hAnsi="Times New Roman" w:cs="Times New Roman"/>
          <w:sz w:val="24"/>
          <w:szCs w:val="24"/>
          <w:lang w:eastAsia="fr-FR"/>
        </w:rPr>
        <w:t xml:space="preserve"> rapport au Tribunal. Il est convoqué aux audiences pour émettre son avis en tant qu’acteur professionnel de la procédure.</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Si le débiteur n’est pas d'accord avec la déclaration d'un de ses créanciers, qu’il conteste sa créance en tout ou partie, que ce désaccord persiste après que le mandataire judiciaire lui ait fait part de cette contestation, le débiteur sera convoqué par le greffe à l'audience de son </w:t>
      </w:r>
      <w:r w:rsidR="0018586F">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juge-commissaire qui l’entendra en présence du créancier et du mandataire judiciaire. La contestation sera tranchée par le juge-commissaire qui statuera par voie d'ordonnance. L’appel devant la Cour d'appel est la voie de recours ouverte à l’encontre de cette </w:t>
      </w:r>
      <w:r w:rsidR="00F2372E">
        <w:rPr>
          <w:rFonts w:ascii="Times New Roman" w:eastAsia="Times New Roman" w:hAnsi="Times New Roman" w:cs="Times New Roman"/>
          <w:sz w:val="24"/>
          <w:szCs w:val="24"/>
          <w:lang w:eastAsia="fr-FR"/>
        </w:rPr>
        <w:t>ordonnance</w:t>
      </w:r>
      <w:r>
        <w:rPr>
          <w:rFonts w:ascii="Times New Roman" w:eastAsia="Times New Roman" w:hAnsi="Times New Roman" w:cs="Times New Roman"/>
          <w:sz w:val="24"/>
          <w:szCs w:val="24"/>
          <w:lang w:eastAsia="fr-FR"/>
        </w:rPr>
        <w:t>.</w:t>
      </w:r>
    </w:p>
    <w:p w:rsidR="00F23417" w:rsidRDefault="00F23417" w:rsidP="0087266C">
      <w:pPr>
        <w:spacing w:after="0" w:line="240" w:lineRule="auto"/>
        <w:jc w:val="both"/>
        <w:rPr>
          <w:rFonts w:ascii="Times New Roman" w:eastAsia="Times New Roman" w:hAnsi="Times New Roman" w:cs="Times New Roman"/>
          <w:sz w:val="24"/>
          <w:szCs w:val="24"/>
          <w:lang w:eastAsia="fr-FR"/>
        </w:rPr>
      </w:pPr>
      <w:r w:rsidRPr="00F3446B">
        <w:rPr>
          <w:rFonts w:ascii="Times New Roman" w:eastAsia="Times New Roman" w:hAnsi="Times New Roman" w:cs="Times New Roman"/>
          <w:sz w:val="24"/>
          <w:szCs w:val="24"/>
          <w:lang w:eastAsia="fr-FR"/>
        </w:rPr>
        <w:t>Dans tous les cas, l’intérêt du débiteur est de participer activement à la procédure</w:t>
      </w:r>
      <w:r w:rsidR="00E106D2">
        <w:rPr>
          <w:rFonts w:ascii="Times New Roman" w:eastAsia="Times New Roman" w:hAnsi="Times New Roman" w:cs="Times New Roman"/>
          <w:sz w:val="24"/>
          <w:szCs w:val="24"/>
          <w:lang w:eastAsia="fr-FR"/>
        </w:rPr>
        <w:t> :</w:t>
      </w:r>
      <w:r w:rsidRPr="00F3446B">
        <w:rPr>
          <w:rFonts w:ascii="Times New Roman" w:eastAsia="Times New Roman" w:hAnsi="Times New Roman" w:cs="Times New Roman"/>
          <w:sz w:val="24"/>
          <w:szCs w:val="24"/>
          <w:lang w:eastAsia="fr-FR"/>
        </w:rPr>
        <w:t xml:space="preserve"> rien ne peut remplacer la connaissance de son patrimoine, des droits réels des créanciers, des produits, des marchés, pour tenter</w:t>
      </w:r>
      <w:r w:rsidR="00F2372E">
        <w:rPr>
          <w:rFonts w:ascii="Times New Roman" w:eastAsia="Times New Roman" w:hAnsi="Times New Roman" w:cs="Times New Roman"/>
          <w:sz w:val="24"/>
          <w:szCs w:val="24"/>
          <w:lang w:eastAsia="fr-FR"/>
        </w:rPr>
        <w:t xml:space="preserve"> </w:t>
      </w:r>
      <w:r w:rsidRPr="00F3446B">
        <w:rPr>
          <w:rFonts w:ascii="Times New Roman" w:eastAsia="Times New Roman" w:hAnsi="Times New Roman" w:cs="Times New Roman"/>
          <w:sz w:val="24"/>
          <w:szCs w:val="24"/>
          <w:lang w:eastAsia="fr-FR"/>
        </w:rPr>
        <w:t xml:space="preserve">dans les meilleures conditions économiques et de transparence </w:t>
      </w:r>
      <w:bookmarkStart w:id="1" w:name="_Hlk33698817"/>
      <w:r>
        <w:rPr>
          <w:rFonts w:ascii="Times New Roman" w:eastAsia="Times New Roman" w:hAnsi="Times New Roman" w:cs="Times New Roman"/>
          <w:sz w:val="24"/>
          <w:szCs w:val="24"/>
          <w:lang w:eastAsia="fr-FR"/>
        </w:rPr>
        <w:t>d’évaluer correctement</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l’actif</w:t>
      </w:r>
      <w:r w:rsidRPr="00F3446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et</w:t>
      </w:r>
      <w:r w:rsidRPr="00F3446B">
        <w:rPr>
          <w:rFonts w:ascii="Times New Roman" w:eastAsia="Times New Roman" w:hAnsi="Times New Roman" w:cs="Times New Roman"/>
          <w:sz w:val="24"/>
          <w:szCs w:val="24"/>
          <w:lang w:eastAsia="fr-FR"/>
        </w:rPr>
        <w:t xml:space="preserve"> le passif.</w:t>
      </w:r>
    </w:p>
    <w:p w:rsidR="00CE5CE6" w:rsidRDefault="00CE5CE6" w:rsidP="0087266C">
      <w:pPr>
        <w:spacing w:after="0" w:line="240" w:lineRule="auto"/>
        <w:jc w:val="both"/>
        <w:rPr>
          <w:rFonts w:ascii="Times New Roman" w:eastAsia="Times New Roman" w:hAnsi="Times New Roman" w:cs="Times New Roman"/>
          <w:sz w:val="24"/>
          <w:szCs w:val="24"/>
          <w:lang w:eastAsia="fr-FR"/>
        </w:rPr>
      </w:pPr>
    </w:p>
    <w:p w:rsidR="00CE5CE6" w:rsidRDefault="00CE5CE6" w:rsidP="0087266C">
      <w:pPr>
        <w:spacing w:after="0" w:line="240" w:lineRule="auto"/>
        <w:jc w:val="both"/>
        <w:rPr>
          <w:rFonts w:ascii="Times New Roman" w:eastAsia="Times New Roman" w:hAnsi="Times New Roman" w:cs="Times New Roman"/>
          <w:sz w:val="24"/>
          <w:szCs w:val="24"/>
          <w:lang w:eastAsia="fr-FR"/>
        </w:rPr>
      </w:pPr>
    </w:p>
    <w:p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bookmarkStart w:id="2" w:name="_Hlk47709274"/>
      <w:r w:rsidRPr="00CE5CE6">
        <w:rPr>
          <w:rFonts w:ascii="inherit" w:eastAsia="Times New Roman" w:hAnsi="inherit" w:cs="Times New Roman"/>
          <w:b/>
          <w:bCs/>
          <w:i/>
          <w:iCs/>
          <w:color w:val="1F497D" w:themeColor="text2"/>
          <w:sz w:val="30"/>
          <w:szCs w:val="30"/>
          <w:lang w:eastAsia="fr-FR"/>
        </w:rPr>
        <w:t>6 - Le Commissaire-Priseur</w:t>
      </w:r>
    </w:p>
    <w:p w:rsidR="00F23417" w:rsidRDefault="00F23417" w:rsidP="0087266C">
      <w:pPr>
        <w:spacing w:after="0" w:line="240" w:lineRule="auto"/>
        <w:jc w:val="both"/>
        <w:rPr>
          <w:rFonts w:ascii="Times New Roman" w:eastAsia="Times New Roman" w:hAnsi="Times New Roman" w:cs="Times New Roman"/>
          <w:sz w:val="24"/>
          <w:szCs w:val="24"/>
          <w:lang w:eastAsia="fr-FR"/>
        </w:rPr>
      </w:pPr>
      <w:bookmarkStart w:id="3" w:name="_Hlk46220855"/>
      <w:r w:rsidRPr="000B66FC">
        <w:rPr>
          <w:rFonts w:ascii="Times New Roman" w:eastAsia="Times New Roman" w:hAnsi="Times New Roman" w:cs="Times New Roman"/>
          <w:sz w:val="24"/>
          <w:szCs w:val="24"/>
          <w:lang w:eastAsia="fr-FR"/>
        </w:rPr>
        <w:t>Il est nommé pour dresser un inventaire du patrimoine de l'entreprise ainsi que des garanties qui le grèvent</w:t>
      </w:r>
      <w:r w:rsidR="00F2372E">
        <w:rPr>
          <w:rFonts w:ascii="Times New Roman" w:eastAsia="Times New Roman" w:hAnsi="Times New Roman" w:cs="Times New Roman"/>
          <w:sz w:val="24"/>
          <w:szCs w:val="24"/>
          <w:lang w:eastAsia="fr-FR"/>
        </w:rPr>
        <w:t xml:space="preserve"> </w:t>
      </w:r>
      <w:r w:rsidRPr="000B66FC">
        <w:rPr>
          <w:rFonts w:ascii="Times New Roman" w:eastAsia="Times New Roman" w:hAnsi="Times New Roman" w:cs="Times New Roman"/>
          <w:sz w:val="24"/>
          <w:szCs w:val="24"/>
          <w:lang w:eastAsia="fr-FR"/>
        </w:rPr>
        <w:t>et sur les indications de l'entreprise</w:t>
      </w:r>
      <w:r w:rsidR="00E106D2">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répertorier les biens susceptibles de revendication par les tiers et réaliser une prisée des actifs</w:t>
      </w:r>
      <w:r w:rsidR="00E106D2">
        <w:rPr>
          <w:rFonts w:ascii="Times New Roman" w:eastAsia="Times New Roman" w:hAnsi="Times New Roman" w:cs="Times New Roman"/>
          <w:sz w:val="24"/>
          <w:szCs w:val="24"/>
          <w:lang w:eastAsia="fr-FR"/>
        </w:rPr>
        <w:t>.</w:t>
      </w:r>
    </w:p>
    <w:p w:rsidR="00F23417" w:rsidRPr="000B66FC" w:rsidRDefault="00F23417"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L’inventaire doit être réalisé dans un délai maximum de 15 jours après le jugement d’ouverture de la procédure et déposé au Greffe dans un délai maximum de 45 jours</w:t>
      </w:r>
      <w:r w:rsidR="00E106D2">
        <w:rPr>
          <w:rFonts w:ascii="Times New Roman" w:eastAsia="Times New Roman" w:hAnsi="Times New Roman" w:cs="Times New Roman"/>
          <w:sz w:val="24"/>
          <w:szCs w:val="24"/>
          <w:lang w:eastAsia="fr-FR"/>
        </w:rPr>
        <w:t>.</w:t>
      </w:r>
    </w:p>
    <w:bookmarkEnd w:id="3"/>
    <w:p w:rsidR="001F35CE" w:rsidRDefault="001F35CE" w:rsidP="0087266C">
      <w:pPr>
        <w:spacing w:after="0" w:line="240" w:lineRule="auto"/>
        <w:jc w:val="both"/>
        <w:rPr>
          <w:rFonts w:ascii="Times New Roman" w:eastAsia="Times New Roman" w:hAnsi="Times New Roman" w:cs="Times New Roman"/>
          <w:sz w:val="24"/>
          <w:szCs w:val="24"/>
          <w:lang w:eastAsia="fr-FR"/>
        </w:rPr>
      </w:pPr>
    </w:p>
    <w:p w:rsidR="00E106D2" w:rsidRPr="000B66FC" w:rsidRDefault="00E106D2" w:rsidP="0087266C">
      <w:pPr>
        <w:spacing w:after="0" w:line="240" w:lineRule="auto"/>
        <w:jc w:val="both"/>
        <w:rPr>
          <w:rFonts w:ascii="Times New Roman" w:eastAsia="Times New Roman" w:hAnsi="Times New Roman" w:cs="Times New Roman"/>
          <w:sz w:val="24"/>
          <w:szCs w:val="24"/>
          <w:lang w:eastAsia="fr-FR"/>
        </w:rPr>
      </w:pPr>
    </w:p>
    <w:bookmarkEnd w:id="1"/>
    <w:bookmarkEnd w:id="2"/>
    <w:p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7 - Le Commissaire à l'Exécution du Plan</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adoption du plan de redressement, le Tribunal écoute tous les intervenants de la procédure et les repreneurs éventuels, puis homologue le plan. Le jugement fixe les modalités d’exécution du plan</w:t>
      </w:r>
      <w:r w:rsidR="0018586F">
        <w:rPr>
          <w:rFonts w:ascii="Times New Roman" w:eastAsia="Times New Roman" w:hAnsi="Times New Roman" w:cs="Times New Roman"/>
          <w:sz w:val="24"/>
          <w:szCs w:val="24"/>
          <w:lang w:eastAsia="fr-FR"/>
        </w:rPr>
        <w:t xml:space="preserve"> et s</w:t>
      </w:r>
      <w:r>
        <w:rPr>
          <w:rFonts w:ascii="Times New Roman" w:eastAsia="Times New Roman" w:hAnsi="Times New Roman" w:cs="Times New Roman"/>
          <w:sz w:val="24"/>
          <w:szCs w:val="24"/>
          <w:lang w:eastAsia="fr-FR"/>
        </w:rPr>
        <w:t>a durée. De plus</w:t>
      </w:r>
      <w:r w:rsidR="00F2372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il désigne la personne tenue d’exécuter le plan et le commissaire à l’exécution du plan, qui a la mission de veiller au bon déroulement du plan. Dans la plupart des cas, c’est l’administrateur ou le mandataire judiciaire qui est désigné pour assurer cette fonction.</w:t>
      </w:r>
    </w:p>
    <w:p w:rsidR="00405FCE"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r w:rsidR="00025A8F">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 rend compte au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et au procureur de la bonne exécution du plan. En cas d’inexécution, il saisit le Tribunal pour qu’il soit constaté la résolution du plan et prononcé l’ouverture d’une procédure de liquidation</w:t>
      </w:r>
      <w:r w:rsidR="00F2372E">
        <w:rPr>
          <w:rFonts w:ascii="Times New Roman" w:eastAsia="Times New Roman" w:hAnsi="Times New Roman" w:cs="Times New Roman"/>
          <w:sz w:val="24"/>
          <w:szCs w:val="24"/>
          <w:lang w:eastAsia="fr-FR"/>
        </w:rPr>
        <w:t xml:space="preserve"> judiciaire</w:t>
      </w:r>
      <w:r>
        <w:rPr>
          <w:rFonts w:ascii="Times New Roman" w:eastAsia="Times New Roman" w:hAnsi="Times New Roman" w:cs="Times New Roman"/>
          <w:sz w:val="24"/>
          <w:szCs w:val="24"/>
          <w:lang w:eastAsia="fr-FR"/>
        </w:rPr>
        <w:t>.</w:t>
      </w:r>
    </w:p>
    <w:p w:rsidR="00787ADF" w:rsidRDefault="00787ADF" w:rsidP="0087266C">
      <w:pPr>
        <w:spacing w:after="0" w:line="240" w:lineRule="auto"/>
        <w:jc w:val="both"/>
        <w:rPr>
          <w:rFonts w:ascii="Times New Roman" w:eastAsia="Times New Roman" w:hAnsi="Times New Roman" w:cs="Times New Roman"/>
          <w:sz w:val="24"/>
          <w:szCs w:val="24"/>
          <w:lang w:eastAsia="fr-FR"/>
        </w:rPr>
      </w:pPr>
    </w:p>
    <w:p w:rsidR="00787ADF" w:rsidRDefault="00787ADF" w:rsidP="0087266C">
      <w:pPr>
        <w:spacing w:after="0" w:line="240" w:lineRule="auto"/>
        <w:jc w:val="both"/>
        <w:rPr>
          <w:rFonts w:ascii="Times New Roman" w:eastAsia="Times New Roman" w:hAnsi="Times New Roman" w:cs="Times New Roman"/>
          <w:sz w:val="24"/>
          <w:szCs w:val="24"/>
          <w:lang w:eastAsia="fr-FR"/>
        </w:rPr>
      </w:pPr>
    </w:p>
    <w:p w:rsidR="00787ADF"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8 - Le Greffier</w:t>
      </w: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un officier public et ministériel</w:t>
      </w:r>
      <w:r w:rsidR="006157D0">
        <w:rPr>
          <w:rFonts w:ascii="Times New Roman" w:eastAsia="Times New Roman" w:hAnsi="Times New Roman" w:cs="Times New Roman"/>
          <w:sz w:val="24"/>
          <w:szCs w:val="24"/>
          <w:lang w:eastAsia="fr-FR"/>
        </w:rPr>
        <w:t>.</w:t>
      </w:r>
    </w:p>
    <w:p w:rsidR="00F2372E" w:rsidRDefault="00F2372E"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enrôle les actes de saisine du Tribunal.</w:t>
      </w: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Il délivre les convocations des parties, des auxiliaires de justice et de tous les intervenants à la procédure pour les audiences.</w:t>
      </w:r>
    </w:p>
    <w:p w:rsidR="0018586F" w:rsidRDefault="0018586F"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assiste le Tribunal à l’audience, il en assure le secrétariat.</w:t>
      </w:r>
    </w:p>
    <w:p w:rsidR="009007E9" w:rsidRDefault="009007E9"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w:t>
      </w:r>
      <w:r w:rsidR="00EB772F">
        <w:rPr>
          <w:rFonts w:ascii="Times New Roman" w:eastAsia="Times New Roman" w:hAnsi="Times New Roman" w:cs="Times New Roman"/>
          <w:sz w:val="24"/>
          <w:szCs w:val="24"/>
          <w:lang w:eastAsia="fr-FR"/>
        </w:rPr>
        <w:t>u</w:t>
      </w:r>
      <w:r>
        <w:rPr>
          <w:rFonts w:ascii="Times New Roman" w:eastAsia="Times New Roman" w:hAnsi="Times New Roman" w:cs="Times New Roman"/>
          <w:sz w:val="24"/>
          <w:szCs w:val="24"/>
          <w:lang w:eastAsia="fr-FR"/>
        </w:rPr>
        <w:t>thentifie les décisions du Tribunal et en assure l’archivage, ce qui lui permet d’en délivrer des copies.</w:t>
      </w:r>
    </w:p>
    <w:p w:rsidR="0018586F" w:rsidRDefault="0018586F"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assure la publicité des décisions de la procédure collective au Registre du Commerce et des Sociétés ou au Registre des Métiers ainsi que dans les journaux d’annonces légales et au Bodacc.</w:t>
      </w:r>
    </w:p>
    <w:p w:rsidR="0018586F" w:rsidRDefault="0018586F"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Avant l’audience, le greffier d’audience est à la disposition des personnes qui sont invitées à comparaître à l’audience. Il peut vous éclairer sur le déroulement de l’audience. Lors de l’appel de votre affaire, vous pourrez faire valoir vos prétentions.</w:t>
      </w:r>
    </w:p>
    <w:p w:rsidR="00CE5CE6" w:rsidRDefault="00CE5CE6" w:rsidP="0087266C">
      <w:pPr>
        <w:spacing w:after="0" w:line="240" w:lineRule="auto"/>
        <w:jc w:val="both"/>
        <w:rPr>
          <w:rFonts w:ascii="Times New Roman" w:eastAsia="Times New Roman" w:hAnsi="Times New Roman" w:cs="Times New Roman"/>
          <w:sz w:val="24"/>
          <w:szCs w:val="24"/>
          <w:lang w:eastAsia="fr-FR"/>
        </w:rPr>
      </w:pPr>
    </w:p>
    <w:p w:rsidR="00CE5CE6" w:rsidRDefault="00CE5CE6" w:rsidP="0087266C">
      <w:pPr>
        <w:spacing w:after="0" w:line="240" w:lineRule="auto"/>
        <w:jc w:val="both"/>
        <w:rPr>
          <w:rFonts w:ascii="Times New Roman" w:eastAsia="Times New Roman" w:hAnsi="Times New Roman" w:cs="Times New Roman"/>
          <w:sz w:val="24"/>
          <w:szCs w:val="24"/>
          <w:lang w:eastAsia="fr-FR"/>
        </w:rPr>
      </w:pPr>
    </w:p>
    <w:p w:rsidR="00F23417" w:rsidRPr="00CE5CE6"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CE5CE6">
        <w:rPr>
          <w:rFonts w:ascii="inherit" w:eastAsia="Times New Roman" w:hAnsi="inherit" w:cs="Times New Roman"/>
          <w:b/>
          <w:bCs/>
          <w:i/>
          <w:iCs/>
          <w:color w:val="1F497D" w:themeColor="text2"/>
          <w:sz w:val="30"/>
          <w:szCs w:val="30"/>
          <w:lang w:eastAsia="fr-FR"/>
        </w:rPr>
        <w:t xml:space="preserve">9 - Le Contrôleur </w:t>
      </w:r>
    </w:p>
    <w:p w:rsidR="00F23417" w:rsidRDefault="00F23417" w:rsidP="0087266C">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gage de la transparence des procédures. En effet, c’est un auxiliaire appelé à y intervenir, sans être pour autant un professionnel de la procédure collective.</w:t>
      </w:r>
    </w:p>
    <w:p w:rsidR="006157D0" w:rsidRDefault="006157D0" w:rsidP="0087266C">
      <w:pPr>
        <w:spacing w:after="0" w:line="240" w:lineRule="auto"/>
        <w:jc w:val="both"/>
        <w:rPr>
          <w:rFonts w:ascii="Times New Roman" w:eastAsia="Times New Roman" w:hAnsi="Times New Roman" w:cs="Times New Roman"/>
          <w:sz w:val="24"/>
          <w:szCs w:val="24"/>
          <w:lang w:eastAsia="fr-FR"/>
        </w:rPr>
      </w:pPr>
    </w:p>
    <w:p w:rsidR="00F23417" w:rsidRDefault="00F23417" w:rsidP="0018586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contrôleur est un créancier nommé par le juge</w:t>
      </w:r>
      <w:r w:rsidR="0018586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commissaire pour l’assister dans sa mission de surveillance de l’administration de l’entreprise et pour assister le mandataire judiciaire dans ses fonctions</w:t>
      </w:r>
      <w:r w:rsidR="0018586F">
        <w:rPr>
          <w:rFonts w:ascii="Times New Roman" w:eastAsia="Times New Roman" w:hAnsi="Times New Roman" w:cs="Times New Roman"/>
          <w:sz w:val="24"/>
          <w:szCs w:val="24"/>
          <w:lang w:eastAsia="fr-FR"/>
        </w:rPr>
        <w:t xml:space="preserve"> s</w:t>
      </w:r>
      <w:r>
        <w:rPr>
          <w:rFonts w:ascii="Times New Roman" w:eastAsia="Times New Roman" w:hAnsi="Times New Roman" w:cs="Times New Roman"/>
          <w:sz w:val="24"/>
          <w:szCs w:val="24"/>
          <w:lang w:eastAsia="fr-FR"/>
        </w:rPr>
        <w:t xml:space="preserve">ans pour autant représenter l’intérêt des </w:t>
      </w:r>
      <w:r w:rsidRPr="00297EB9">
        <w:rPr>
          <w:rFonts w:ascii="Times New Roman" w:eastAsia="Times New Roman" w:hAnsi="Times New Roman" w:cs="Times New Roman"/>
          <w:sz w:val="24"/>
          <w:szCs w:val="24"/>
          <w:lang w:eastAsia="fr-FR"/>
        </w:rPr>
        <w:t>créanciers</w:t>
      </w:r>
      <w:r>
        <w:rPr>
          <w:rFonts w:ascii="Times New Roman" w:eastAsia="Times New Roman" w:hAnsi="Times New Roman" w:cs="Times New Roman"/>
          <w:sz w:val="24"/>
          <w:szCs w:val="24"/>
          <w:lang w:eastAsia="fr-FR"/>
        </w:rPr>
        <w:t>, il dispose de prérogatives :</w:t>
      </w:r>
    </w:p>
    <w:p w:rsidR="0018586F" w:rsidRDefault="0018586F" w:rsidP="0018586F">
      <w:pPr>
        <w:spacing w:after="0" w:line="240" w:lineRule="auto"/>
        <w:jc w:val="both"/>
        <w:rPr>
          <w:rFonts w:ascii="Times New Roman" w:eastAsia="Times New Roman" w:hAnsi="Times New Roman" w:cs="Times New Roman"/>
          <w:sz w:val="24"/>
          <w:szCs w:val="24"/>
          <w:lang w:eastAsia="fr-FR"/>
        </w:rPr>
      </w:pPr>
    </w:p>
    <w:p w:rsidR="00F23417" w:rsidRPr="0010354A"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b/>
          <w:bCs/>
          <w:sz w:val="24"/>
          <w:szCs w:val="24"/>
          <w:lang w:eastAsia="fr-FR"/>
        </w:rPr>
        <w:t>Droit d’information générale sur les documents transmis aux mandataires de justice</w:t>
      </w:r>
    </w:p>
    <w:p w:rsidR="00F23417" w:rsidRPr="00297EB9" w:rsidRDefault="00F23417" w:rsidP="00E106D2">
      <w:pPr>
        <w:spacing w:after="0" w:line="240" w:lineRule="auto"/>
        <w:ind w:left="142" w:firstLine="142"/>
        <w:jc w:val="both"/>
        <w:rPr>
          <w:rFonts w:ascii="Times New Roman" w:eastAsia="Times New Roman" w:hAnsi="Times New Roman" w:cs="Times New Roman"/>
          <w:sz w:val="24"/>
          <w:szCs w:val="24"/>
          <w:lang w:eastAsia="fr-FR"/>
        </w:rPr>
      </w:pPr>
    </w:p>
    <w:p w:rsidR="00F23417" w:rsidRPr="0010354A" w:rsidRDefault="00F23417" w:rsidP="00E106D2">
      <w:pPr>
        <w:pStyle w:val="Paragraphedeliste"/>
        <w:numPr>
          <w:ilvl w:val="0"/>
          <w:numId w:val="7"/>
        </w:numPr>
        <w:spacing w:after="0" w:line="240" w:lineRule="auto"/>
        <w:ind w:left="142" w:firstLine="142"/>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b/>
          <w:bCs/>
          <w:sz w:val="24"/>
          <w:szCs w:val="24"/>
          <w:lang w:eastAsia="fr-FR"/>
        </w:rPr>
        <w:t>Faculté de saisir les organes de la procédure :</w:t>
      </w:r>
    </w:p>
    <w:p w:rsidR="00F23417" w:rsidRPr="00987CF0" w:rsidRDefault="00F23417" w:rsidP="0087266C">
      <w:pPr>
        <w:spacing w:after="0" w:line="240" w:lineRule="auto"/>
        <w:jc w:val="both"/>
        <w:rPr>
          <w:rFonts w:ascii="Times New Roman" w:eastAsia="Times New Roman" w:hAnsi="Times New Roman" w:cs="Times New Roman"/>
          <w:sz w:val="24"/>
          <w:szCs w:val="24"/>
          <w:lang w:eastAsia="fr-FR"/>
        </w:rPr>
      </w:pPr>
    </w:p>
    <w:p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juge</w:t>
      </w:r>
      <w:r w:rsidR="0018586F">
        <w:rPr>
          <w:rFonts w:ascii="Times New Roman" w:eastAsia="Times New Roman" w:hAnsi="Times New Roman" w:cs="Times New Roman"/>
          <w:sz w:val="24"/>
          <w:szCs w:val="24"/>
          <w:lang w:eastAsia="fr-FR"/>
        </w:rPr>
        <w:t>-</w:t>
      </w:r>
      <w:r w:rsidRPr="00E106D2">
        <w:rPr>
          <w:rFonts w:ascii="Times New Roman" w:eastAsia="Times New Roman" w:hAnsi="Times New Roman" w:cs="Times New Roman"/>
          <w:sz w:val="24"/>
          <w:szCs w:val="24"/>
          <w:lang w:eastAsia="fr-FR"/>
        </w:rPr>
        <w:t>commissaire pour qu’il demande au Tribunal de statuer sur le remplacement ou l’adjonction d’un organe de procédure.</w:t>
      </w:r>
    </w:p>
    <w:p w:rsid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Tribunal pour qu’il soit ordonné la cessation de l’activité et prononcé la liquidation judiciaire,</w:t>
      </w:r>
    </w:p>
    <w:p w:rsidR="00F23417" w:rsidRPr="00E106D2" w:rsidRDefault="00F23417" w:rsidP="00E106D2">
      <w:pPr>
        <w:pStyle w:val="Paragraphedeliste"/>
        <w:numPr>
          <w:ilvl w:val="0"/>
          <w:numId w:val="22"/>
        </w:numPr>
        <w:spacing w:after="0" w:line="240" w:lineRule="auto"/>
        <w:jc w:val="both"/>
        <w:rPr>
          <w:rFonts w:ascii="Times New Roman" w:eastAsia="Times New Roman" w:hAnsi="Times New Roman" w:cs="Times New Roman"/>
          <w:sz w:val="24"/>
          <w:szCs w:val="24"/>
          <w:lang w:eastAsia="fr-FR"/>
        </w:rPr>
      </w:pPr>
      <w:r w:rsidRPr="00E106D2">
        <w:rPr>
          <w:rFonts w:ascii="Times New Roman" w:eastAsia="Times New Roman" w:hAnsi="Times New Roman" w:cs="Times New Roman"/>
          <w:sz w:val="24"/>
          <w:szCs w:val="24"/>
          <w:lang w:eastAsia="fr-FR"/>
        </w:rPr>
        <w:t>Le mandataire judiciaire pour l’assister à la vérification du passif.</w:t>
      </w:r>
    </w:p>
    <w:p w:rsidR="00F23417" w:rsidRPr="005F1B37" w:rsidRDefault="00F23417" w:rsidP="0087266C">
      <w:pPr>
        <w:spacing w:before="100" w:beforeAutospacing="1" w:after="100" w:afterAutospacing="1" w:line="240" w:lineRule="auto"/>
        <w:rPr>
          <w:rFonts w:ascii="Times New Roman" w:eastAsia="Times New Roman" w:hAnsi="Times New Roman" w:cs="Times New Roman"/>
          <w:iCs/>
          <w:color w:val="FF0000"/>
          <w:sz w:val="24"/>
          <w:szCs w:val="24"/>
          <w:u w:val="single"/>
          <w:lang w:eastAsia="fr-FR"/>
        </w:rPr>
      </w:pPr>
      <w:r w:rsidRPr="005F1B37">
        <w:rPr>
          <w:rFonts w:ascii="Times New Roman" w:eastAsia="Times New Roman" w:hAnsi="Times New Roman" w:cs="Times New Roman"/>
          <w:iCs/>
          <w:color w:val="FF0000"/>
          <w:sz w:val="24"/>
          <w:szCs w:val="24"/>
          <w:u w:val="single"/>
          <w:lang w:eastAsia="fr-FR"/>
        </w:rPr>
        <w:t>Télécharger la notice et la requête de nomination de contrôleur, en cliquant ici</w:t>
      </w:r>
    </w:p>
    <w:p w:rsidR="00787ADF" w:rsidRPr="00787ADF" w:rsidRDefault="00787ADF" w:rsidP="0087266C">
      <w:pPr>
        <w:spacing w:after="100" w:afterAutospacing="1" w:line="240" w:lineRule="auto"/>
        <w:jc w:val="both"/>
        <w:outlineLvl w:val="2"/>
        <w:rPr>
          <w:rFonts w:ascii="inherit" w:eastAsia="Times New Roman" w:hAnsi="inherit" w:cs="Times New Roman"/>
          <w:b/>
          <w:bCs/>
          <w:i/>
          <w:iCs/>
          <w:color w:val="1F497D" w:themeColor="text2"/>
          <w:sz w:val="24"/>
          <w:szCs w:val="24"/>
          <w:lang w:eastAsia="fr-FR"/>
        </w:rPr>
      </w:pPr>
    </w:p>
    <w:p w:rsidR="00F23417" w:rsidRPr="0094588C" w:rsidRDefault="00F23417" w:rsidP="0087266C">
      <w:pPr>
        <w:spacing w:after="100" w:afterAutospacing="1" w:line="240" w:lineRule="auto"/>
        <w:jc w:val="both"/>
        <w:outlineLvl w:val="2"/>
        <w:rPr>
          <w:rFonts w:ascii="inherit" w:eastAsia="Times New Roman" w:hAnsi="inherit" w:cs="Times New Roman"/>
          <w:b/>
          <w:bCs/>
          <w:i/>
          <w:iCs/>
          <w:color w:val="1F497D" w:themeColor="text2"/>
          <w:sz w:val="30"/>
          <w:szCs w:val="30"/>
          <w:lang w:eastAsia="fr-FR"/>
        </w:rPr>
      </w:pPr>
      <w:r w:rsidRPr="0094588C">
        <w:rPr>
          <w:rFonts w:ascii="inherit" w:eastAsia="Times New Roman" w:hAnsi="inherit" w:cs="Times New Roman"/>
          <w:b/>
          <w:bCs/>
          <w:i/>
          <w:iCs/>
          <w:color w:val="1F497D" w:themeColor="text2"/>
          <w:sz w:val="30"/>
          <w:szCs w:val="30"/>
          <w:lang w:eastAsia="fr-FR"/>
        </w:rPr>
        <w:t xml:space="preserve">10 - Le Représentant des Salariés </w:t>
      </w:r>
    </w:p>
    <w:p w:rsidR="00F23417" w:rsidRDefault="00F23417"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salariés sont des partenaires de l’entreprise en difficulté. L’avenir de l’emploi s’intègre à celui de l’entreprise. Leurs contrats sont toujours continués de plein droit sauf à ce que le licenciement pour motif économique intervienne pendant la procédure et en tout état de cause en cas de liquidation. C’est pourquoi, la procédure collective prévoit qu'un représentant des salariés participe à la procédure.</w:t>
      </w:r>
    </w:p>
    <w:p w:rsidR="00F23417" w:rsidRPr="000B66FC"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lastRenderedPageBreak/>
        <w:t>Dans les entreprises avec institution représentative du personnel, les représentants déjà élus ont vocation à représenter à l’audience d’ouverture de la procédure les salariés. Cependant, après l’ouverture de la procédure, l’institution représentative du personnel doit être réunie pour désigner en plus, un représentant des salariés pour la procédure qui vient d’être ouverte.</w:t>
      </w:r>
    </w:p>
    <w:p w:rsidR="00D01EC8" w:rsidRDefault="00F23417" w:rsidP="0087266C">
      <w:pPr>
        <w:spacing w:after="100" w:afterAutospacing="1"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Dans les entreprises sans institut</w:t>
      </w:r>
      <w:r>
        <w:rPr>
          <w:rFonts w:ascii="Times New Roman" w:eastAsia="Times New Roman" w:hAnsi="Times New Roman" w:cs="Times New Roman"/>
          <w:sz w:val="24"/>
          <w:szCs w:val="24"/>
          <w:lang w:eastAsia="fr-FR"/>
        </w:rPr>
        <w:t>ion représentative du personnel,</w:t>
      </w:r>
      <w:r w:rsidRPr="000B66FC">
        <w:rPr>
          <w:rFonts w:ascii="Times New Roman" w:eastAsia="Times New Roman" w:hAnsi="Times New Roman" w:cs="Times New Roman"/>
          <w:sz w:val="24"/>
          <w:szCs w:val="24"/>
          <w:lang w:eastAsia="fr-FR"/>
        </w:rPr>
        <w:t xml:space="preserve"> les salariés élisent un représentant pour les représenter dans la procédure.</w:t>
      </w:r>
    </w:p>
    <w:p w:rsidR="00F23417" w:rsidRDefault="00F23417" w:rsidP="0068393F">
      <w:pPr>
        <w:spacing w:after="0" w:line="240" w:lineRule="auto"/>
        <w:jc w:val="both"/>
        <w:rPr>
          <w:rFonts w:ascii="Times New Roman" w:eastAsia="Times New Roman" w:hAnsi="Times New Roman" w:cs="Times New Roman"/>
          <w:sz w:val="24"/>
          <w:szCs w:val="24"/>
          <w:lang w:eastAsia="fr-FR"/>
        </w:rPr>
      </w:pPr>
      <w:r w:rsidRPr="000B66FC">
        <w:rPr>
          <w:rFonts w:ascii="Times New Roman" w:eastAsia="Times New Roman" w:hAnsi="Times New Roman" w:cs="Times New Roman"/>
          <w:sz w:val="24"/>
          <w:szCs w:val="24"/>
          <w:lang w:eastAsia="fr-FR"/>
        </w:rPr>
        <w:t>Ce représentant est consulté et convoqué aux audiences du tribunal pour être entendu et donner son avis sur les orientations de la procédure</w:t>
      </w:r>
      <w:r w:rsidR="0018586F">
        <w:rPr>
          <w:rFonts w:ascii="Times New Roman" w:eastAsia="Times New Roman" w:hAnsi="Times New Roman" w:cs="Times New Roman"/>
          <w:sz w:val="24"/>
          <w:szCs w:val="24"/>
          <w:lang w:eastAsia="fr-FR"/>
        </w:rPr>
        <w:t>.</w:t>
      </w:r>
      <w:r w:rsidRPr="000B66FC">
        <w:rPr>
          <w:rFonts w:ascii="Times New Roman" w:eastAsia="Times New Roman" w:hAnsi="Times New Roman" w:cs="Times New Roman"/>
          <w:sz w:val="24"/>
          <w:szCs w:val="24"/>
          <w:lang w:eastAsia="fr-FR"/>
        </w:rPr>
        <w:t xml:space="preserve"> </w:t>
      </w:r>
      <w:r w:rsidR="0018586F">
        <w:rPr>
          <w:rFonts w:ascii="Times New Roman" w:eastAsia="Times New Roman" w:hAnsi="Times New Roman" w:cs="Times New Roman"/>
          <w:sz w:val="24"/>
          <w:szCs w:val="24"/>
          <w:lang w:eastAsia="fr-FR"/>
        </w:rPr>
        <w:t>I</w:t>
      </w:r>
      <w:r w:rsidRPr="000B66FC">
        <w:rPr>
          <w:rFonts w:ascii="Times New Roman" w:eastAsia="Times New Roman" w:hAnsi="Times New Roman" w:cs="Times New Roman"/>
          <w:sz w:val="24"/>
          <w:szCs w:val="24"/>
          <w:lang w:eastAsia="fr-FR"/>
        </w:rPr>
        <w:t>l participe à la procédure de vérification des créances salariales. Il peut exercer les voies de recours à l’encontre des décisions les plus importantes.</w:t>
      </w:r>
    </w:p>
    <w:p w:rsidR="0068393F" w:rsidRPr="000B66FC" w:rsidRDefault="0068393F" w:rsidP="0087266C">
      <w:pPr>
        <w:spacing w:after="100" w:afterAutospacing="1" w:line="240" w:lineRule="auto"/>
        <w:jc w:val="both"/>
        <w:rPr>
          <w:rFonts w:ascii="Times New Roman" w:eastAsia="Times New Roman" w:hAnsi="Times New Roman" w:cs="Times New Roman"/>
          <w:sz w:val="24"/>
          <w:szCs w:val="24"/>
          <w:lang w:eastAsia="fr-FR"/>
        </w:rPr>
      </w:pPr>
    </w:p>
    <w:p w:rsidR="00F23417" w:rsidRPr="0094588C" w:rsidRDefault="00F23417" w:rsidP="0087266C">
      <w:pPr>
        <w:pBdr>
          <w:bottom w:val="single" w:sz="6" w:space="0" w:color="005DAA"/>
        </w:pBdr>
        <w:spacing w:after="360" w:line="240" w:lineRule="auto"/>
        <w:jc w:val="both"/>
        <w:outlineLvl w:val="0"/>
        <w:rPr>
          <w:rFonts w:ascii="inherit" w:eastAsia="Times New Roman" w:hAnsi="inherit" w:cs="Times New Roman"/>
          <w:b/>
          <w:bCs/>
          <w:color w:val="1F497D" w:themeColor="text2"/>
          <w:kern w:val="36"/>
          <w:sz w:val="36"/>
          <w:szCs w:val="36"/>
          <w:lang w:eastAsia="fr-FR"/>
        </w:rPr>
      </w:pPr>
      <w:bookmarkStart w:id="4" w:name="_Hlk47623453"/>
      <w:r w:rsidRPr="0094588C">
        <w:rPr>
          <w:rFonts w:ascii="inherit" w:eastAsia="Times New Roman" w:hAnsi="inherit" w:cs="Times New Roman"/>
          <w:b/>
          <w:bCs/>
          <w:color w:val="1F497D" w:themeColor="text2"/>
          <w:kern w:val="36"/>
          <w:sz w:val="36"/>
          <w:szCs w:val="36"/>
          <w:lang w:eastAsia="fr-FR"/>
        </w:rPr>
        <w:t>L’entreprise</w:t>
      </w:r>
    </w:p>
    <w:bookmarkEnd w:id="4"/>
    <w:p w:rsidR="00F23417" w:rsidRDefault="00F2372E" w:rsidP="0087266C">
      <w:pPr>
        <w:spacing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L’entreprise</w:t>
      </w:r>
      <w:r w:rsidR="00F23417">
        <w:rPr>
          <w:rFonts w:ascii="Times New Roman" w:eastAsia="Times New Roman" w:hAnsi="Times New Roman" w:cs="Times New Roman"/>
          <w:sz w:val="24"/>
          <w:szCs w:val="24"/>
          <w:lang w:eastAsia="fr-FR"/>
        </w:rPr>
        <w:t xml:space="preserve"> dispose d’un délai de dix jours à compter du jugement prononçant l'ouverture de la procédure collective, assisté le cas échéant de l’administrateur judiciaire pour :</w:t>
      </w:r>
    </w:p>
    <w:p w:rsidR="00224627" w:rsidRDefault="00F23417" w:rsidP="00224627">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Réunir les institutions représentatives du personnel,</w:t>
      </w:r>
      <w:bookmarkStart w:id="5" w:name="_Hlk46221406"/>
    </w:p>
    <w:p w:rsidR="00224627" w:rsidRPr="00224627" w:rsidRDefault="00224627" w:rsidP="00224627">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224627">
        <w:rPr>
          <w:rFonts w:ascii="Times New Roman" w:eastAsia="Times New Roman" w:hAnsi="Times New Roman" w:cs="Times New Roman"/>
          <w:sz w:val="24"/>
          <w:szCs w:val="24"/>
          <w:lang w:eastAsia="fr-FR"/>
        </w:rPr>
        <w:t>Ou, à défaut, les délégués du personnel,</w:t>
      </w:r>
      <w:bookmarkEnd w:id="5"/>
    </w:p>
    <w:p w:rsidR="00F23417" w:rsidRPr="0010354A" w:rsidRDefault="00F23417" w:rsidP="00DB4188">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Ou, à défaut, les salariés, pour qu'ils élisent, par vote secret, leur représentant à la procédure collective de l’entreprise et déposer au greffe le procès-verbal de désignation,</w:t>
      </w:r>
    </w:p>
    <w:p w:rsidR="00F23417" w:rsidRPr="0010354A" w:rsidRDefault="00F23417" w:rsidP="00DB4188">
      <w:pPr>
        <w:pStyle w:val="Paragraphedeliste"/>
        <w:numPr>
          <w:ilvl w:val="0"/>
          <w:numId w:val="8"/>
        </w:numPr>
        <w:spacing w:after="0" w:line="240" w:lineRule="auto"/>
        <w:ind w:left="567"/>
        <w:jc w:val="both"/>
        <w:rPr>
          <w:rFonts w:ascii="Times New Roman" w:eastAsia="Times New Roman" w:hAnsi="Times New Roman" w:cs="Times New Roman"/>
          <w:sz w:val="24"/>
          <w:szCs w:val="24"/>
          <w:lang w:eastAsia="fr-FR"/>
        </w:rPr>
      </w:pPr>
      <w:r w:rsidRPr="0010354A">
        <w:rPr>
          <w:rFonts w:ascii="Times New Roman" w:eastAsia="Times New Roman" w:hAnsi="Times New Roman" w:cs="Times New Roman"/>
          <w:sz w:val="24"/>
          <w:szCs w:val="24"/>
          <w:lang w:eastAsia="fr-FR"/>
        </w:rPr>
        <w:t>Ou, à défaut de désignation, pour établir un procès-verbal de carence à adresser au greffe du Tribunal.</w:t>
      </w:r>
    </w:p>
    <w:p w:rsidR="00F2372E" w:rsidRDefault="00F2372E">
      <w:pPr>
        <w:spacing w:after="200" w:line="276" w:lineRule="auto"/>
        <w:rPr>
          <w:rFonts w:ascii="Times New Roman" w:eastAsia="Times New Roman" w:hAnsi="Times New Roman" w:cs="Times New Roman"/>
          <w:iCs/>
          <w:color w:val="FF0000"/>
          <w:sz w:val="24"/>
          <w:szCs w:val="24"/>
          <w:u w:val="single"/>
          <w:lang w:eastAsia="fr-FR"/>
        </w:rPr>
      </w:pPr>
      <w:r>
        <w:rPr>
          <w:rFonts w:ascii="Times New Roman" w:eastAsia="Times New Roman" w:hAnsi="Times New Roman" w:cs="Times New Roman"/>
          <w:iCs/>
          <w:color w:val="FF0000"/>
          <w:sz w:val="24"/>
          <w:szCs w:val="24"/>
          <w:u w:val="single"/>
          <w:lang w:eastAsia="fr-FR"/>
        </w:rPr>
        <w:br w:type="page"/>
      </w:r>
    </w:p>
    <w:p w:rsidR="009E484F" w:rsidRPr="009E484F" w:rsidRDefault="009E484F" w:rsidP="009E484F">
      <w:pPr>
        <w:pStyle w:val="Titre"/>
        <w:rPr>
          <w:sz w:val="32"/>
          <w:szCs w:val="32"/>
        </w:rPr>
      </w:pPr>
      <w:r w:rsidRPr="009E484F">
        <w:rPr>
          <w:sz w:val="32"/>
          <w:szCs w:val="32"/>
        </w:rPr>
        <w:lastRenderedPageBreak/>
        <w:t>GREFFE DU TRIBUNAL DE COMMERCE D'ORLEANS</w:t>
      </w:r>
    </w:p>
    <w:p w:rsidR="009E484F" w:rsidRPr="009E484F" w:rsidRDefault="009E484F" w:rsidP="009E484F">
      <w:pPr>
        <w:pStyle w:val="Titre"/>
        <w:rPr>
          <w:b w:val="0"/>
          <w:bCs/>
          <w:sz w:val="24"/>
        </w:rPr>
      </w:pPr>
      <w:r w:rsidRPr="009E484F">
        <w:rPr>
          <w:b w:val="0"/>
          <w:bCs/>
          <w:sz w:val="24"/>
        </w:rPr>
        <w:t xml:space="preserve">44 Rue de </w:t>
      </w:r>
      <w:smartTag w:uri="urn:schemas-microsoft-com:office:smarttags" w:element="PersonName">
        <w:smartTagPr>
          <w:attr w:name="ProductID" w:val="la Bretonnerie"/>
        </w:smartTagPr>
        <w:r w:rsidRPr="009E484F">
          <w:rPr>
            <w:b w:val="0"/>
            <w:bCs/>
            <w:sz w:val="24"/>
          </w:rPr>
          <w:t>la Bretonnerie</w:t>
        </w:r>
      </w:smartTag>
      <w:r w:rsidRPr="009E484F">
        <w:rPr>
          <w:b w:val="0"/>
          <w:bCs/>
          <w:sz w:val="24"/>
        </w:rPr>
        <w:t xml:space="preserve"> – BP 92015 - 45010 ORLEANS Cedex 1</w:t>
      </w:r>
    </w:p>
    <w:p w:rsidR="009E484F" w:rsidRPr="009E484F" w:rsidRDefault="009E484F" w:rsidP="009E484F">
      <w:pPr>
        <w:jc w:val="center"/>
      </w:pPr>
      <w:r w:rsidRPr="009E484F">
        <w:t xml:space="preserve">Tél. : 02.38.78.07.13 - </w:t>
      </w:r>
      <w:r w:rsidRPr="00CA2EDC">
        <w:rPr>
          <w:rStyle w:val="Lienhypertexte"/>
        </w:rPr>
        <w:t>www.greffe-tc-orleans.fr</w:t>
      </w:r>
      <w:r w:rsidRPr="00CA2EDC">
        <w:rPr>
          <w:outline/>
          <w:color w:val="000000"/>
        </w:rPr>
        <w:t xml:space="preserve"> - </w:t>
      </w:r>
      <w:hyperlink r:id="rId8" w:history="1">
        <w:r w:rsidRPr="00CA2EDC">
          <w:rPr>
            <w:rStyle w:val="Lienhypertexte"/>
          </w:rPr>
          <w:t>www.infogreffe.fr</w:t>
        </w:r>
      </w:hyperlink>
    </w:p>
    <w:p w:rsidR="006E1413" w:rsidRPr="00CA2EDC" w:rsidRDefault="006E1413" w:rsidP="006E1413">
      <w:pPr>
        <w:spacing w:after="0" w:line="240" w:lineRule="auto"/>
        <w:jc w:val="both"/>
        <w:rPr>
          <w:sz w:val="20"/>
          <w:szCs w:val="20"/>
        </w:rPr>
      </w:pPr>
    </w:p>
    <w:p w:rsidR="009E484F" w:rsidRPr="00CA2EDC" w:rsidRDefault="009E484F" w:rsidP="006E1413">
      <w:pPr>
        <w:spacing w:after="0" w:line="240" w:lineRule="auto"/>
        <w:jc w:val="both"/>
        <w:rPr>
          <w:sz w:val="20"/>
          <w:szCs w:val="20"/>
        </w:rPr>
      </w:pPr>
    </w:p>
    <w:p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Déclaration de Cessation de Paiements ou </w:t>
      </w:r>
    </w:p>
    <w:p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p>
    <w:p w:rsidR="006E1413" w:rsidRPr="006E1413" w:rsidRDefault="006E1413" w:rsidP="006E1413">
      <w:pPr>
        <w:spacing w:after="0" w:line="240" w:lineRule="auto"/>
        <w:jc w:val="center"/>
        <w:rPr>
          <w:rFonts w:ascii="Times New Roman" w:eastAsia="Times New Roman" w:hAnsi="Times New Roman" w:cs="Times New Roman"/>
          <w:b/>
          <w:bCs/>
          <w:i/>
          <w:iCs/>
          <w:smallCaps/>
          <w:shadow/>
          <w:color w:val="4472C4"/>
          <w:sz w:val="28"/>
          <w:szCs w:val="28"/>
          <w:u w:val="single"/>
          <w:lang w:eastAsia="fr-FR"/>
        </w:rPr>
      </w:pPr>
      <w:r w:rsidRPr="006E1413">
        <w:rPr>
          <w:rFonts w:ascii="Times New Roman" w:eastAsia="Times New Roman" w:hAnsi="Times New Roman" w:cs="Times New Roman"/>
          <w:b/>
          <w:bCs/>
          <w:i/>
          <w:iCs/>
          <w:smallCaps/>
          <w:shadow/>
          <w:color w:val="4472C4"/>
          <w:sz w:val="28"/>
          <w:szCs w:val="28"/>
          <w:u w:val="single"/>
          <w:lang w:eastAsia="fr-FR"/>
        </w:rPr>
        <w:t xml:space="preserve">Demande d’Ouverture de </w:t>
      </w:r>
      <w:r w:rsidR="00750247">
        <w:rPr>
          <w:rFonts w:ascii="Times New Roman" w:eastAsia="Times New Roman" w:hAnsi="Times New Roman" w:cs="Times New Roman"/>
          <w:b/>
          <w:bCs/>
          <w:i/>
          <w:iCs/>
          <w:smallCaps/>
          <w:shadow/>
          <w:color w:val="4472C4"/>
          <w:sz w:val="28"/>
          <w:szCs w:val="28"/>
          <w:u w:val="single"/>
          <w:lang w:eastAsia="fr-FR"/>
        </w:rPr>
        <w:t>Redressement Judiciaire</w:t>
      </w:r>
    </w:p>
    <w:p w:rsidR="006E1413" w:rsidRPr="00CA2EDC" w:rsidRDefault="006E1413" w:rsidP="006E1413">
      <w:pPr>
        <w:spacing w:after="0" w:line="240" w:lineRule="auto"/>
        <w:jc w:val="both"/>
        <w:rPr>
          <w:sz w:val="20"/>
          <w:szCs w:val="20"/>
        </w:rPr>
      </w:pPr>
    </w:p>
    <w:p w:rsidR="006E1413" w:rsidRPr="00CA2EDC" w:rsidRDefault="006E1413" w:rsidP="006E1413">
      <w:pPr>
        <w:spacing w:after="0" w:line="240" w:lineRule="auto"/>
        <w:jc w:val="both"/>
        <w:rPr>
          <w:sz w:val="20"/>
          <w:szCs w:val="20"/>
        </w:rPr>
      </w:pPr>
    </w:p>
    <w:p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r w:rsidRPr="00C76874">
        <w:rPr>
          <w:rFonts w:ascii="Times New Roman" w:eastAsia="Times New Roman" w:hAnsi="Times New Roman" w:cs="Times New Roman"/>
          <w:b/>
          <w:bCs/>
          <w:shadow/>
          <w:u w:val="single"/>
          <w:lang w:eastAsia="fr-FR"/>
        </w:rPr>
        <w:t>Horaires d’ouverture au public pour le dépôt des dossiers</w:t>
      </w:r>
    </w:p>
    <w:p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eastAsia="fr-FR"/>
        </w:rPr>
      </w:pPr>
    </w:p>
    <w:p w:rsidR="006E1413" w:rsidRPr="00C76874"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Du Lundi au </w:t>
      </w:r>
      <w:r w:rsidR="00CA2EDC">
        <w:rPr>
          <w:rFonts w:ascii="Times New Roman" w:eastAsia="Times New Roman" w:hAnsi="Times New Roman" w:cs="Times New Roman"/>
          <w:b/>
          <w:bCs/>
          <w:shadow/>
          <w:lang w:eastAsia="fr-FR"/>
        </w:rPr>
        <w:t xml:space="preserve">Vendredi </w:t>
      </w:r>
    </w:p>
    <w:p w:rsidR="006E1413" w:rsidRDefault="006E1413" w:rsidP="00CA2ED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r w:rsidRPr="00C76874">
        <w:rPr>
          <w:rFonts w:ascii="Times New Roman" w:eastAsia="Times New Roman" w:hAnsi="Times New Roman" w:cs="Times New Roman"/>
          <w:b/>
          <w:bCs/>
          <w:shadow/>
          <w:lang w:eastAsia="fr-FR"/>
        </w:rPr>
        <w:t xml:space="preserve">De </w:t>
      </w:r>
      <w:r w:rsidR="00CA2EDC">
        <w:rPr>
          <w:rFonts w:ascii="Times New Roman" w:eastAsia="Times New Roman" w:hAnsi="Times New Roman" w:cs="Times New Roman"/>
          <w:b/>
          <w:bCs/>
          <w:shadow/>
          <w:highlight w:val="yellow"/>
          <w:lang w:eastAsia="fr-FR"/>
        </w:rPr>
        <w:t xml:space="preserve">10 H 15 </w:t>
      </w:r>
      <w:r w:rsidRPr="00EA52B9">
        <w:rPr>
          <w:rFonts w:ascii="Times New Roman" w:eastAsia="Times New Roman" w:hAnsi="Times New Roman" w:cs="Times New Roman"/>
          <w:b/>
          <w:bCs/>
          <w:shadow/>
          <w:highlight w:val="yellow"/>
          <w:lang w:eastAsia="fr-FR"/>
        </w:rPr>
        <w:t>à 12</w:t>
      </w:r>
      <w:r w:rsidR="00CA2EDC">
        <w:rPr>
          <w:rFonts w:ascii="Times New Roman" w:eastAsia="Times New Roman" w:hAnsi="Times New Roman" w:cs="Times New Roman"/>
          <w:b/>
          <w:bCs/>
          <w:shadow/>
          <w:highlight w:val="yellow"/>
          <w:lang w:eastAsia="fr-FR"/>
        </w:rPr>
        <w:t xml:space="preserve"> </w:t>
      </w:r>
      <w:r w:rsidRPr="00EA52B9">
        <w:rPr>
          <w:rFonts w:ascii="Times New Roman" w:eastAsia="Times New Roman" w:hAnsi="Times New Roman" w:cs="Times New Roman"/>
          <w:b/>
          <w:bCs/>
          <w:shadow/>
          <w:highlight w:val="yellow"/>
          <w:lang w:eastAsia="fr-FR"/>
        </w:rPr>
        <w:t>H</w:t>
      </w:r>
      <w:r w:rsidR="00CA2EDC">
        <w:rPr>
          <w:rFonts w:ascii="Times New Roman" w:eastAsia="Times New Roman" w:hAnsi="Times New Roman" w:cs="Times New Roman"/>
          <w:b/>
          <w:bCs/>
          <w:shadow/>
          <w:highlight w:val="yellow"/>
          <w:lang w:eastAsia="fr-FR"/>
        </w:rPr>
        <w:t xml:space="preserve"> </w:t>
      </w:r>
      <w:r w:rsidRPr="00EA52B9">
        <w:rPr>
          <w:rFonts w:ascii="Times New Roman" w:eastAsia="Times New Roman" w:hAnsi="Times New Roman" w:cs="Times New Roman"/>
          <w:b/>
          <w:bCs/>
          <w:shadow/>
          <w:highlight w:val="yellow"/>
          <w:lang w:eastAsia="fr-FR"/>
        </w:rPr>
        <w:t>00</w:t>
      </w:r>
      <w:r w:rsidRPr="00C76874">
        <w:rPr>
          <w:rFonts w:ascii="Times New Roman" w:eastAsia="Times New Roman" w:hAnsi="Times New Roman" w:cs="Times New Roman"/>
          <w:b/>
          <w:bCs/>
          <w:shadow/>
          <w:lang w:eastAsia="fr-FR"/>
        </w:rPr>
        <w:t xml:space="preserve"> </w:t>
      </w:r>
    </w:p>
    <w:p w:rsidR="00CA2EDC" w:rsidRDefault="00CA2EDC" w:rsidP="00CA2ED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lang w:eastAsia="fr-FR"/>
        </w:rPr>
      </w:pPr>
    </w:p>
    <w:p w:rsidR="00CA2EDC" w:rsidRPr="00CA2EDC" w:rsidRDefault="00CA2EDC" w:rsidP="00CA2ED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eastAsia="fr-FR"/>
        </w:rPr>
      </w:pPr>
      <w:r w:rsidRPr="00CA2EDC">
        <w:rPr>
          <w:rFonts w:ascii="Times New Roman" w:eastAsia="Times New Roman" w:hAnsi="Times New Roman" w:cs="Times New Roman"/>
          <w:b/>
          <w:bCs/>
          <w:shadow/>
          <w:color w:val="FF0000"/>
          <w:lang w:eastAsia="fr-FR"/>
        </w:rPr>
        <w:t>ATTENTION</w:t>
      </w:r>
    </w:p>
    <w:p w:rsidR="00CA2EDC" w:rsidRPr="00CA2EDC" w:rsidRDefault="00CA2EDC" w:rsidP="00CA2EDC">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color w:val="FF0000"/>
          <w:lang w:val="pt-PT" w:eastAsia="fr-FR"/>
        </w:rPr>
      </w:pPr>
      <w:r w:rsidRPr="00CA2EDC">
        <w:rPr>
          <w:rFonts w:ascii="Times New Roman" w:eastAsia="Times New Roman" w:hAnsi="Times New Roman" w:cs="Times New Roman"/>
          <w:b/>
          <w:bCs/>
          <w:shadow/>
          <w:color w:val="FF0000"/>
          <w:lang w:eastAsia="fr-FR"/>
        </w:rPr>
        <w:t>« GREFFE FERME L</w:t>
      </w:r>
      <w:r w:rsidR="00E04150">
        <w:rPr>
          <w:rFonts w:ascii="Times New Roman" w:eastAsia="Times New Roman" w:hAnsi="Times New Roman" w:cs="Times New Roman"/>
          <w:b/>
          <w:bCs/>
          <w:shadow/>
          <w:color w:val="FF0000"/>
          <w:lang w:eastAsia="fr-FR"/>
        </w:rPr>
        <w:t>’</w:t>
      </w:r>
      <w:r w:rsidRPr="00CA2EDC">
        <w:rPr>
          <w:rFonts w:ascii="Times New Roman" w:eastAsia="Times New Roman" w:hAnsi="Times New Roman" w:cs="Times New Roman"/>
          <w:b/>
          <w:bCs/>
          <w:shadow/>
          <w:color w:val="FF0000"/>
          <w:lang w:eastAsia="fr-FR"/>
        </w:rPr>
        <w:t>APRES MIDI »</w:t>
      </w:r>
    </w:p>
    <w:p w:rsidR="006E1413" w:rsidRPr="00CA2EDC" w:rsidRDefault="006E1413" w:rsidP="00C76874">
      <w:pPr>
        <w:pBdr>
          <w:top w:val="single" w:sz="4" w:space="1" w:color="auto"/>
          <w:left w:val="single" w:sz="4" w:space="4" w:color="auto"/>
          <w:bottom w:val="single" w:sz="4" w:space="1" w:color="auto"/>
          <w:right w:val="single" w:sz="4" w:space="4" w:color="auto"/>
        </w:pBdr>
        <w:shd w:val="clear" w:color="auto" w:fill="D9E2F3"/>
        <w:spacing w:after="0" w:line="276" w:lineRule="auto"/>
        <w:jc w:val="center"/>
        <w:rPr>
          <w:rFonts w:ascii="Times New Roman" w:eastAsia="Times New Roman" w:hAnsi="Times New Roman" w:cs="Times New Roman"/>
          <w:b/>
          <w:bCs/>
          <w:shadow/>
          <w:u w:val="single"/>
          <w:lang w:val="pt-PT" w:eastAsia="fr-FR"/>
        </w:rPr>
      </w:pPr>
    </w:p>
    <w:p w:rsidR="006E1413" w:rsidRPr="00CA2EDC" w:rsidRDefault="006E1413" w:rsidP="00750247">
      <w:pPr>
        <w:spacing w:after="0" w:line="240" w:lineRule="auto"/>
        <w:jc w:val="both"/>
        <w:rPr>
          <w:rFonts w:ascii="Times New Roman" w:hAnsi="Times New Roman" w:cs="Times New Roman"/>
          <w:lang w:val="pt-PT"/>
        </w:rPr>
      </w:pPr>
    </w:p>
    <w:p w:rsidR="00750247" w:rsidRPr="00CA2EDC" w:rsidRDefault="00750247" w:rsidP="00750247">
      <w:pPr>
        <w:tabs>
          <w:tab w:val="left" w:pos="1440"/>
        </w:tabs>
        <w:spacing w:after="0" w:line="240" w:lineRule="auto"/>
        <w:jc w:val="both"/>
        <w:rPr>
          <w:rFonts w:ascii="Times New Roman" w:hAnsi="Times New Roman" w:cs="Times New Roman"/>
          <w:lang w:val="pt-PT"/>
        </w:rPr>
      </w:pPr>
      <w:r w:rsidRPr="00CA2EDC">
        <w:rPr>
          <w:rFonts w:ascii="Times New Roman" w:hAnsi="Times New Roman" w:cs="Times New Roman"/>
          <w:lang w:val="pt-PT"/>
        </w:rPr>
        <w:t>Madame, Monsieur,</w:t>
      </w:r>
    </w:p>
    <w:p w:rsidR="00750247" w:rsidRPr="00CA2EDC" w:rsidRDefault="00750247" w:rsidP="00750247">
      <w:pPr>
        <w:tabs>
          <w:tab w:val="left" w:pos="1440"/>
        </w:tabs>
        <w:spacing w:after="0" w:line="240" w:lineRule="auto"/>
        <w:jc w:val="both"/>
        <w:rPr>
          <w:rFonts w:ascii="Times New Roman" w:hAnsi="Times New Roman" w:cs="Times New Roman"/>
          <w:lang w:val="pt-PT"/>
        </w:rPr>
      </w:pPr>
    </w:p>
    <w:p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envisagez de procéder, au titre de votre entreprise, à la demande d’ouverture d’une procédure de </w:t>
      </w:r>
      <w:r w:rsidRPr="00C2269F">
        <w:rPr>
          <w:rFonts w:ascii="Times New Roman" w:hAnsi="Times New Roman" w:cs="Times New Roman"/>
          <w:b/>
          <w:u w:val="single"/>
        </w:rPr>
        <w:t>redressement</w:t>
      </w:r>
      <w:r w:rsidR="00C2269F" w:rsidRPr="00C2269F">
        <w:rPr>
          <w:rFonts w:ascii="Times New Roman" w:hAnsi="Times New Roman" w:cs="Times New Roman"/>
          <w:u w:val="single"/>
        </w:rPr>
        <w:t xml:space="preserve"> </w:t>
      </w:r>
      <w:r w:rsidRPr="00C2269F">
        <w:rPr>
          <w:rFonts w:ascii="Times New Roman" w:hAnsi="Times New Roman" w:cs="Times New Roman"/>
          <w:b/>
          <w:u w:val="single"/>
        </w:rPr>
        <w:t>judiciaire</w:t>
      </w:r>
      <w:r w:rsidRPr="00750247">
        <w:rPr>
          <w:rFonts w:ascii="Times New Roman" w:hAnsi="Times New Roman" w:cs="Times New Roman"/>
        </w:rPr>
        <w:t>.</w:t>
      </w:r>
    </w:p>
    <w:p w:rsidR="00750247" w:rsidRPr="00750247" w:rsidRDefault="00750247" w:rsidP="00750247">
      <w:pPr>
        <w:tabs>
          <w:tab w:val="left" w:pos="1440"/>
        </w:tabs>
        <w:spacing w:after="0" w:line="240" w:lineRule="auto"/>
        <w:jc w:val="both"/>
        <w:rPr>
          <w:rFonts w:ascii="Times New Roman" w:hAnsi="Times New Roman" w:cs="Times New Roman"/>
        </w:rPr>
      </w:pPr>
    </w:p>
    <w:p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Il est nécessaire de rassembler un maximum de renseignements utiles au Tribunal chargé d’examiner votre situation.</w:t>
      </w:r>
    </w:p>
    <w:p w:rsidR="00750247" w:rsidRPr="00750247" w:rsidRDefault="00750247" w:rsidP="00750247">
      <w:pPr>
        <w:tabs>
          <w:tab w:val="left" w:pos="1440"/>
        </w:tabs>
        <w:spacing w:after="0" w:line="240" w:lineRule="auto"/>
        <w:jc w:val="both"/>
        <w:rPr>
          <w:rFonts w:ascii="Times New Roman" w:hAnsi="Times New Roman" w:cs="Times New Roman"/>
        </w:rPr>
      </w:pPr>
    </w:p>
    <w:p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 xml:space="preserve">Vous devez remettre au Greffe </w:t>
      </w:r>
      <w:r w:rsidRPr="00750247">
        <w:rPr>
          <w:rFonts w:ascii="Times New Roman" w:hAnsi="Times New Roman" w:cs="Times New Roman"/>
          <w:b/>
        </w:rPr>
        <w:t>et en mains propres</w:t>
      </w:r>
      <w:r w:rsidRPr="00750247">
        <w:rPr>
          <w:rFonts w:ascii="Times New Roman" w:hAnsi="Times New Roman" w:cs="Times New Roman"/>
        </w:rPr>
        <w:t xml:space="preserve">, au plus tard le </w:t>
      </w:r>
      <w:r w:rsidRPr="00750247">
        <w:rPr>
          <w:rFonts w:ascii="Times New Roman" w:hAnsi="Times New Roman" w:cs="Times New Roman"/>
          <w:b/>
        </w:rPr>
        <w:t>vendredi avant 11H00</w:t>
      </w:r>
      <w:r w:rsidRPr="00750247">
        <w:rPr>
          <w:rFonts w:ascii="Times New Roman" w:hAnsi="Times New Roman" w:cs="Times New Roman"/>
        </w:rPr>
        <w:t xml:space="preserve"> votre dossier </w:t>
      </w:r>
      <w:r w:rsidRPr="00750247">
        <w:rPr>
          <w:rFonts w:ascii="Times New Roman" w:hAnsi="Times New Roman" w:cs="Times New Roman"/>
          <w:b/>
          <w:u w:val="single"/>
        </w:rPr>
        <w:t>complet</w:t>
      </w:r>
      <w:r w:rsidRPr="00750247">
        <w:rPr>
          <w:rFonts w:ascii="Times New Roman" w:hAnsi="Times New Roman" w:cs="Times New Roman"/>
          <w:b/>
        </w:rPr>
        <w:t>.</w:t>
      </w:r>
    </w:p>
    <w:p w:rsidR="00750247" w:rsidRPr="00750247" w:rsidRDefault="00750247" w:rsidP="00750247">
      <w:pPr>
        <w:spacing w:after="0" w:line="240" w:lineRule="auto"/>
        <w:ind w:left="720"/>
        <w:jc w:val="both"/>
        <w:rPr>
          <w:rFonts w:ascii="Times New Roman" w:hAnsi="Times New Roman" w:cs="Times New Roman"/>
        </w:rPr>
      </w:pPr>
    </w:p>
    <w:p w:rsidR="00750247" w:rsidRPr="0094588C" w:rsidRDefault="00750247" w:rsidP="00750247">
      <w:pPr>
        <w:spacing w:after="0" w:line="240" w:lineRule="auto"/>
        <w:jc w:val="both"/>
        <w:rPr>
          <w:rFonts w:ascii="Times New Roman" w:hAnsi="Times New Roman" w:cs="Times New Roman"/>
          <w:b/>
          <w:bCs/>
          <w:color w:val="FF0000"/>
        </w:rPr>
      </w:pPr>
      <w:r w:rsidRPr="0094588C">
        <w:rPr>
          <w:rFonts w:ascii="Times New Roman" w:hAnsi="Times New Roman" w:cs="Times New Roman"/>
          <w:b/>
          <w:bCs/>
          <w:color w:val="FF0000"/>
        </w:rPr>
        <w:t>Un dossier incomplet ne pourra être accepté et ne pourra être complété par les secrétaires du Greffe</w:t>
      </w:r>
      <w:r w:rsidR="0018586F">
        <w:rPr>
          <w:rFonts w:ascii="Times New Roman" w:hAnsi="Times New Roman" w:cs="Times New Roman"/>
          <w:b/>
          <w:bCs/>
          <w:color w:val="FF0000"/>
        </w:rPr>
        <w:t>.</w:t>
      </w:r>
      <w:r w:rsidRPr="0094588C">
        <w:rPr>
          <w:rFonts w:ascii="Times New Roman" w:hAnsi="Times New Roman" w:cs="Times New Roman"/>
          <w:b/>
          <w:bCs/>
          <w:color w:val="FF0000"/>
        </w:rPr>
        <w:t xml:space="preserve"> </w:t>
      </w:r>
      <w:r w:rsidR="0018586F">
        <w:rPr>
          <w:rFonts w:ascii="Times New Roman" w:hAnsi="Times New Roman" w:cs="Times New Roman"/>
          <w:b/>
          <w:bCs/>
          <w:color w:val="FF0000"/>
        </w:rPr>
        <w:t>A</w:t>
      </w:r>
      <w:r w:rsidRPr="0094588C">
        <w:rPr>
          <w:rFonts w:ascii="Times New Roman" w:hAnsi="Times New Roman" w:cs="Times New Roman"/>
          <w:b/>
          <w:bCs/>
          <w:color w:val="FF0000"/>
        </w:rPr>
        <w:t>ucun dossier ne sera reçu par voie postale (Articles R 631-1 et R 640-1 du Code de Commerce).</w:t>
      </w:r>
    </w:p>
    <w:p w:rsidR="00750247" w:rsidRPr="00750247" w:rsidRDefault="00750247" w:rsidP="00750247">
      <w:pPr>
        <w:tabs>
          <w:tab w:val="left" w:pos="1440"/>
        </w:tabs>
        <w:spacing w:after="0" w:line="240" w:lineRule="auto"/>
        <w:jc w:val="center"/>
        <w:rPr>
          <w:rFonts w:ascii="Times New Roman" w:hAnsi="Times New Roman" w:cs="Times New Roman"/>
          <w:b/>
          <w:bCs/>
          <w:i/>
          <w:iCs/>
        </w:rPr>
      </w:pPr>
    </w:p>
    <w:p w:rsidR="00750247" w:rsidRPr="00750247" w:rsidRDefault="00750247" w:rsidP="00750247">
      <w:pPr>
        <w:tabs>
          <w:tab w:val="left" w:pos="1440"/>
        </w:tabs>
        <w:spacing w:after="0" w:line="240" w:lineRule="auto"/>
        <w:jc w:val="both"/>
        <w:rPr>
          <w:rFonts w:ascii="Times New Roman" w:hAnsi="Times New Roman" w:cs="Times New Roman"/>
        </w:rPr>
      </w:pPr>
      <w:r w:rsidRPr="00750247">
        <w:rPr>
          <w:rFonts w:ascii="Times New Roman" w:hAnsi="Times New Roman" w:cs="Times New Roman"/>
        </w:rPr>
        <w:t>Votre demande sera examinée lors de l’audience à laquelle vous serez convoqué au Palais de Justice</w:t>
      </w:r>
      <w:r w:rsidRPr="00750247">
        <w:rPr>
          <w:rFonts w:ascii="Times New Roman" w:hAnsi="Times New Roman" w:cs="Times New Roman"/>
        </w:rPr>
        <w:br/>
      </w:r>
      <w:r w:rsidRPr="00750247">
        <w:rPr>
          <w:rFonts w:ascii="Times New Roman" w:hAnsi="Times New Roman" w:cs="Times New Roman"/>
          <w:b/>
          <w:u w:val="single"/>
        </w:rPr>
        <w:t>le mercredi suivant</w:t>
      </w:r>
      <w:r w:rsidRPr="00750247">
        <w:rPr>
          <w:rFonts w:ascii="Times New Roman" w:hAnsi="Times New Roman" w:cs="Times New Roman"/>
        </w:rPr>
        <w:t xml:space="preserve"> le dépôt de votre dossier.</w:t>
      </w:r>
    </w:p>
    <w:p w:rsidR="00750247" w:rsidRPr="00750247" w:rsidRDefault="00750247" w:rsidP="00750247">
      <w:pPr>
        <w:tabs>
          <w:tab w:val="left" w:pos="1440"/>
        </w:tabs>
        <w:spacing w:after="0" w:line="240" w:lineRule="auto"/>
        <w:jc w:val="both"/>
        <w:rPr>
          <w:rFonts w:ascii="Times New Roman" w:hAnsi="Times New Roman" w:cs="Times New Roman"/>
        </w:rPr>
      </w:pP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b/>
          <w:highlight w:val="yellow"/>
          <w:u w:val="single"/>
        </w:rPr>
        <w:t>IMPORTANT</w:t>
      </w:r>
      <w:r w:rsidRPr="00750247">
        <w:rPr>
          <w:rFonts w:ascii="Times New Roman" w:hAnsi="Times New Roman" w:cs="Times New Roman"/>
        </w:rPr>
        <w:t> :</w:t>
      </w: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Dans le cadre d’une procédure de redressement judiciaire, en cas de changement d’adresse personnelle du gérant, il convient d’effectuer la mise à jour du Registre du Commerce et des Sociétés.</w:t>
      </w: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Ces documents et renseignements demandés permettront au Greffe de constituer les dossiers mis à la disposition du Tribunal, du Parquet, du Juge</w:t>
      </w:r>
      <w:r w:rsidR="0018586F">
        <w:rPr>
          <w:rFonts w:ascii="Times New Roman" w:hAnsi="Times New Roman" w:cs="Times New Roman"/>
        </w:rPr>
        <w:t>-</w:t>
      </w:r>
      <w:r w:rsidRPr="00750247">
        <w:rPr>
          <w:rFonts w:ascii="Times New Roman" w:hAnsi="Times New Roman" w:cs="Times New Roman"/>
        </w:rPr>
        <w:t>Commissaire désigné et du ou des Mandataires nommés par le Tribunal.</w:t>
      </w: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p>
    <w:p w:rsidR="00750247" w:rsidRPr="00750247" w:rsidRDefault="00750247" w:rsidP="00750247">
      <w:pPr>
        <w:tabs>
          <w:tab w:val="left" w:pos="1440"/>
          <w:tab w:val="left" w:pos="5940"/>
        </w:tabs>
        <w:spacing w:after="0" w:line="240" w:lineRule="auto"/>
        <w:jc w:val="both"/>
        <w:rPr>
          <w:rFonts w:ascii="Times New Roman" w:hAnsi="Times New Roman" w:cs="Times New Roman"/>
        </w:rPr>
      </w:pPr>
    </w:p>
    <w:p w:rsidR="00CC459E" w:rsidRDefault="00750247" w:rsidP="00750247">
      <w:pPr>
        <w:tabs>
          <w:tab w:val="left" w:pos="1440"/>
          <w:tab w:val="left" w:pos="5940"/>
        </w:tabs>
        <w:spacing w:after="0" w:line="240" w:lineRule="auto"/>
        <w:jc w:val="both"/>
        <w:rPr>
          <w:rFonts w:ascii="Times New Roman" w:hAnsi="Times New Roman" w:cs="Times New Roman"/>
        </w:rPr>
      </w:pPr>
      <w:r w:rsidRPr="00750247">
        <w:rPr>
          <w:rFonts w:ascii="Times New Roman" w:hAnsi="Times New Roman" w:cs="Times New Roman"/>
        </w:rPr>
        <w:tab/>
      </w:r>
      <w:r w:rsidRPr="00750247">
        <w:rPr>
          <w:rFonts w:ascii="Times New Roman" w:hAnsi="Times New Roman" w:cs="Times New Roman"/>
        </w:rPr>
        <w:tab/>
        <w:t>Le Greffier</w:t>
      </w:r>
      <w:r w:rsidR="00CC459E" w:rsidRPr="00750247">
        <w:rPr>
          <w:rFonts w:ascii="Times New Roman" w:hAnsi="Times New Roman" w:cs="Times New Roman"/>
        </w:rPr>
        <w:br w:type="page"/>
      </w:r>
    </w:p>
    <w:p w:rsidR="0094588C" w:rsidRDefault="0094588C"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sectPr w:rsidR="0094588C" w:rsidSect="00A4480A">
          <w:headerReference w:type="default" r:id="rId9"/>
          <w:pgSz w:w="11906" w:h="16838"/>
          <w:pgMar w:top="1418" w:right="1418" w:bottom="1418" w:left="1418" w:header="709" w:footer="709" w:gutter="0"/>
          <w:pgNumType w:fmt="upperLetter"/>
          <w:cols w:space="708"/>
          <w:docGrid w:linePitch="360"/>
        </w:sectPr>
      </w:pPr>
    </w:p>
    <w:p w:rsidR="00447D2A" w:rsidRPr="0094588C" w:rsidRDefault="00447D2A"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sidRPr="0094588C">
        <w:rPr>
          <w:rFonts w:ascii="Times New Roman" w:eastAsia="Times New Roman" w:hAnsi="Times New Roman" w:cs="Times New Roman"/>
          <w:b/>
          <w:bCs/>
          <w:color w:val="000000"/>
          <w:sz w:val="26"/>
          <w:szCs w:val="26"/>
          <w:shd w:val="clear" w:color="auto" w:fill="C6D9F1" w:themeFill="text2" w:themeFillTint="33"/>
        </w:rPr>
        <w:lastRenderedPageBreak/>
        <w:t>NOTICE POUR REMPLIR LES INTERCALAIRES DU FORMULAIRE DE</w:t>
      </w:r>
    </w:p>
    <w:p w:rsidR="00447D2A" w:rsidRPr="0094588C" w:rsidRDefault="0068393F" w:rsidP="00447D2A">
      <w:pPr>
        <w:pBdr>
          <w:top w:val="single" w:sz="5" w:space="2" w:color="000000"/>
          <w:left w:val="single" w:sz="5" w:space="3" w:color="000000"/>
          <w:bottom w:val="single" w:sz="5" w:space="0" w:color="000000"/>
          <w:right w:val="single" w:sz="5" w:space="3" w:color="000000"/>
        </w:pBdr>
        <w:shd w:val="clear" w:color="auto" w:fill="C6D9F1" w:themeFill="text2" w:themeFillTint="33"/>
        <w:spacing w:after="0" w:line="360" w:lineRule="auto"/>
        <w:jc w:val="center"/>
        <w:textAlignment w:val="baseline"/>
        <w:rPr>
          <w:rFonts w:ascii="Times New Roman" w:eastAsia="Times New Roman" w:hAnsi="Times New Roman" w:cs="Times New Roman"/>
          <w:b/>
          <w:bCs/>
          <w:color w:val="000000"/>
          <w:sz w:val="26"/>
          <w:szCs w:val="26"/>
          <w:shd w:val="clear" w:color="auto" w:fill="C6D9F1" w:themeFill="text2" w:themeFillTint="33"/>
        </w:rPr>
      </w:pPr>
      <w:r>
        <w:rPr>
          <w:rFonts w:ascii="Times New Roman" w:eastAsia="Times New Roman" w:hAnsi="Times New Roman" w:cs="Times New Roman"/>
          <w:b/>
          <w:bCs/>
          <w:color w:val="000000"/>
          <w:sz w:val="26"/>
          <w:szCs w:val="26"/>
          <w:shd w:val="clear" w:color="auto" w:fill="C6D9F1" w:themeFill="text2" w:themeFillTint="33"/>
        </w:rPr>
        <w:t>DEMANDE DE REDRESSEMENT JUDICIAIRE</w:t>
      </w:r>
    </w:p>
    <w:p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rsidR="00447D2A" w:rsidRPr="00447D2A" w:rsidRDefault="00447D2A" w:rsidP="00447D2A">
      <w:pPr>
        <w:spacing w:after="0" w:line="240" w:lineRule="auto"/>
        <w:jc w:val="both"/>
        <w:textAlignment w:val="baseline"/>
        <w:rPr>
          <w:rFonts w:ascii="Times New Roman" w:eastAsia="Times New Roman" w:hAnsi="Times New Roman" w:cs="Times New Roman"/>
          <w:b/>
          <w:color w:val="0070C0"/>
          <w:spacing w:val="13"/>
          <w:u w:val="single"/>
        </w:rPr>
      </w:pPr>
    </w:p>
    <w:p w:rsidR="00447D2A" w:rsidRPr="0094588C" w:rsidRDefault="00447D2A" w:rsidP="00447D2A">
      <w:pPr>
        <w:spacing w:after="0" w:line="240" w:lineRule="auto"/>
        <w:jc w:val="both"/>
        <w:textAlignment w:val="baseline"/>
        <w:rPr>
          <w:rFonts w:ascii="Times New Roman" w:eastAsia="Times New Roman" w:hAnsi="Times New Roman" w:cs="Times New Roman"/>
          <w:b/>
          <w:color w:val="1F497D" w:themeColor="text2"/>
          <w:spacing w:val="13"/>
          <w:sz w:val="24"/>
          <w:szCs w:val="24"/>
          <w:u w:val="single"/>
        </w:rPr>
      </w:pPr>
      <w:r w:rsidRPr="0094588C">
        <w:rPr>
          <w:rFonts w:ascii="Times New Roman" w:eastAsia="Times New Roman" w:hAnsi="Times New Roman" w:cs="Times New Roman"/>
          <w:b/>
          <w:color w:val="1F497D" w:themeColor="text2"/>
          <w:spacing w:val="13"/>
          <w:sz w:val="24"/>
          <w:szCs w:val="24"/>
          <w:u w:val="single"/>
        </w:rPr>
        <w:t>Présentation des intercalaires</w:t>
      </w:r>
    </w:p>
    <w:p w:rsidR="00447D2A" w:rsidRPr="00447D2A" w:rsidRDefault="00447D2A" w:rsidP="00447D2A">
      <w:pPr>
        <w:spacing w:after="0" w:line="240" w:lineRule="auto"/>
        <w:jc w:val="both"/>
        <w:textAlignment w:val="baseline"/>
        <w:rPr>
          <w:rFonts w:ascii="Times New Roman" w:eastAsia="Times New Roman" w:hAnsi="Times New Roman" w:cs="Times New Roman"/>
          <w:b/>
          <w:color w:val="000000"/>
          <w:spacing w:val="13"/>
          <w:u w:val="single"/>
        </w:rPr>
      </w:pPr>
    </w:p>
    <w:p w:rsidR="00447D2A" w:rsidRPr="00447D2A" w:rsidRDefault="00447D2A" w:rsidP="00447D2A">
      <w:pPr>
        <w:pStyle w:val="Paragraphedeliste"/>
        <w:spacing w:after="0" w:line="240" w:lineRule="auto"/>
        <w:ind w:left="0"/>
        <w:jc w:val="both"/>
        <w:textAlignment w:val="baseline"/>
        <w:rPr>
          <w:rFonts w:ascii="Times New Roman" w:eastAsia="Arial" w:hAnsi="Times New Roman" w:cs="Times New Roman"/>
          <w:iCs/>
          <w:color w:val="000000"/>
          <w:spacing w:val="1"/>
        </w:rPr>
      </w:pPr>
      <w:r w:rsidRPr="00447D2A">
        <w:rPr>
          <w:rFonts w:ascii="Times New Roman" w:eastAsia="Arial" w:hAnsi="Times New Roman" w:cs="Times New Roman"/>
          <w:iCs/>
          <w:color w:val="000000"/>
          <w:spacing w:val="1"/>
        </w:rPr>
        <w:t xml:space="preserve">Les intercalaires dénommés </w:t>
      </w:r>
      <w:r w:rsidRPr="00447D2A">
        <w:rPr>
          <w:rFonts w:ascii="Times New Roman" w:eastAsia="Arial" w:hAnsi="Times New Roman" w:cs="Times New Roman"/>
          <w:b/>
          <w:iCs/>
          <w:color w:val="000000"/>
          <w:spacing w:val="1"/>
        </w:rPr>
        <w:t>ACTIF, PASSIF et ENGAGEMENTS HORS BILAN</w:t>
      </w:r>
      <w:r w:rsidRPr="00447D2A">
        <w:rPr>
          <w:rFonts w:ascii="Times New Roman" w:eastAsia="Arial" w:hAnsi="Times New Roman" w:cs="Times New Roman"/>
          <w:iCs/>
          <w:color w:val="000000"/>
          <w:spacing w:val="1"/>
        </w:rPr>
        <w:t xml:space="preserve"> sont destinés à la présentation de </w:t>
      </w:r>
      <w:r w:rsidRPr="00447D2A">
        <w:rPr>
          <w:rFonts w:ascii="Times New Roman" w:eastAsia="Arial" w:hAnsi="Times New Roman" w:cs="Times New Roman"/>
          <w:iCs/>
          <w:color w:val="000000"/>
          <w:spacing w:val="1"/>
          <w:u w:val="single"/>
        </w:rPr>
        <w:t>l'inventaire sommaire des biens</w:t>
      </w:r>
      <w:r w:rsidRPr="00447D2A">
        <w:rPr>
          <w:rFonts w:ascii="Times New Roman" w:eastAsia="Arial" w:hAnsi="Times New Roman" w:cs="Times New Roman"/>
          <w:iCs/>
          <w:color w:val="000000"/>
          <w:spacing w:val="1"/>
        </w:rPr>
        <w:t xml:space="preserve"> du débiteur, de </w:t>
      </w:r>
      <w:r w:rsidRPr="00447D2A">
        <w:rPr>
          <w:rFonts w:ascii="Times New Roman" w:eastAsia="Arial" w:hAnsi="Times New Roman" w:cs="Times New Roman"/>
          <w:iCs/>
          <w:color w:val="000000"/>
          <w:spacing w:val="1"/>
          <w:u w:val="single"/>
        </w:rPr>
        <w:t>l'état chiffré des créances et des dettes</w:t>
      </w:r>
      <w:r w:rsidRPr="00447D2A">
        <w:rPr>
          <w:rFonts w:ascii="Times New Roman" w:eastAsia="Arial" w:hAnsi="Times New Roman" w:cs="Times New Roman"/>
          <w:iCs/>
          <w:color w:val="000000"/>
          <w:spacing w:val="1"/>
        </w:rPr>
        <w:t xml:space="preserve"> avec l'indication des noms et des adresses des créanciers, de l'état actif des sûretés ainsi que de celui des engagements hors bilan.</w:t>
      </w:r>
    </w:p>
    <w:p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rsidR="00447D2A" w:rsidRPr="00447D2A" w:rsidRDefault="00447D2A" w:rsidP="00447D2A">
      <w:pPr>
        <w:pStyle w:val="Paragraphedeliste"/>
        <w:tabs>
          <w:tab w:val="left" w:pos="360"/>
          <w:tab w:val="left" w:pos="1152"/>
        </w:tabs>
        <w:spacing w:after="0" w:line="240" w:lineRule="auto"/>
        <w:ind w:left="0"/>
        <w:jc w:val="both"/>
        <w:textAlignment w:val="baseline"/>
        <w:rPr>
          <w:rFonts w:ascii="Times New Roman" w:eastAsia="Arial" w:hAnsi="Times New Roman" w:cs="Times New Roman"/>
          <w:i/>
          <w:color w:val="000000"/>
          <w:spacing w:val="1"/>
        </w:rPr>
      </w:pPr>
    </w:p>
    <w:p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ACTIF :</w:t>
      </w:r>
    </w:p>
    <w:p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color w:val="000000"/>
        </w:rPr>
      </w:pPr>
    </w:p>
    <w:p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Correspond à la présentation habituelle de l'actif du bilan des entreprises. Il faut différencier l'actif disponible, c'est à dire immédiatement réalisable (créances encaissables ou mobilisables sans délai, disponibilités en banque ou en caisse).</w:t>
      </w:r>
    </w:p>
    <w:p w:rsidR="00447D2A" w:rsidRPr="00447D2A" w:rsidRDefault="00447D2A" w:rsidP="00447D2A">
      <w:pPr>
        <w:spacing w:after="0" w:line="240" w:lineRule="auto"/>
        <w:jc w:val="both"/>
        <w:textAlignment w:val="baseline"/>
        <w:rPr>
          <w:rFonts w:ascii="Times New Roman" w:eastAsia="Arial" w:hAnsi="Times New Roman" w:cs="Times New Roman"/>
          <w:i/>
          <w:color w:val="000000"/>
        </w:rPr>
      </w:pPr>
    </w:p>
    <w:p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Si la valeur de certains actifs a varié depuis l'établissement de la dernière situation comptable ou si cette valeur ne peut être chiffrée avec précision, il doit être porté une évaluation</w:t>
      </w:r>
      <w:r w:rsidR="0018586F">
        <w:rPr>
          <w:rFonts w:ascii="Times New Roman" w:eastAsia="Arial" w:hAnsi="Times New Roman" w:cs="Times New Roman"/>
          <w:color w:val="000000"/>
        </w:rPr>
        <w:t>.</w:t>
      </w:r>
      <w:r w:rsidRPr="00447D2A">
        <w:rPr>
          <w:rFonts w:ascii="Times New Roman" w:eastAsia="Arial" w:hAnsi="Times New Roman" w:cs="Times New Roman"/>
          <w:color w:val="000000"/>
        </w:rPr>
        <w:t xml:space="preserve"> Si une créance active est garantie par une sûreté, il y a lieu d'indiquer quelle est cette sûreté.</w:t>
      </w:r>
    </w:p>
    <w:p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rsidR="00447D2A" w:rsidRPr="00447D2A" w:rsidRDefault="00447D2A" w:rsidP="00447D2A">
      <w:pPr>
        <w:tabs>
          <w:tab w:val="left" w:pos="360"/>
          <w:tab w:val="left" w:pos="1152"/>
        </w:tabs>
        <w:spacing w:after="0" w:line="240" w:lineRule="auto"/>
        <w:jc w:val="both"/>
        <w:textAlignment w:val="baseline"/>
        <w:rPr>
          <w:rFonts w:ascii="Times New Roman" w:eastAsia="Arial" w:hAnsi="Times New Roman" w:cs="Times New Roman"/>
          <w:i/>
          <w:color w:val="000000"/>
        </w:rPr>
      </w:pPr>
    </w:p>
    <w:p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 xml:space="preserve">Les intercalaires PASSIF </w:t>
      </w:r>
      <w:r w:rsidRPr="0094588C">
        <w:rPr>
          <w:rFonts w:ascii="Times New Roman" w:eastAsia="Arial" w:hAnsi="Times New Roman" w:cs="Times New Roman"/>
          <w:i/>
          <w:color w:val="1F497D" w:themeColor="text2"/>
        </w:rPr>
        <w:t>sont destinés à présenter :</w:t>
      </w:r>
    </w:p>
    <w:p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Times New Roman" w:hAnsi="Times New Roman" w:cs="Times New Roman"/>
          <w:color w:val="000000"/>
        </w:rPr>
      </w:pPr>
      <w:r w:rsidRPr="00447D2A">
        <w:rPr>
          <w:rFonts w:ascii="Times New Roman" w:eastAsia="Times New Roman" w:hAnsi="Times New Roman" w:cs="Times New Roman"/>
          <w:color w:val="000000"/>
        </w:rPr>
        <w:t xml:space="preserve">Les dettes de l'entreprise à l'égard de créanciers garantis par des privilèges </w:t>
      </w:r>
      <w:r w:rsidR="00D8284E" w:rsidRPr="00447D2A">
        <w:rPr>
          <w:rFonts w:ascii="Times New Roman" w:eastAsia="Times New Roman" w:hAnsi="Times New Roman" w:cs="Times New Roman"/>
          <w:color w:val="000000"/>
        </w:rPr>
        <w:t xml:space="preserve">généraux, </w:t>
      </w:r>
      <w:r w:rsidR="00D8284E">
        <w:rPr>
          <w:rFonts w:ascii="Times New Roman" w:eastAsia="Times New Roman" w:hAnsi="Times New Roman" w:cs="Times New Roman"/>
          <w:color w:val="000000"/>
        </w:rPr>
        <w:t xml:space="preserve"> </w:t>
      </w:r>
      <w:r w:rsidR="00C4510A">
        <w:rPr>
          <w:rFonts w:ascii="Times New Roman" w:eastAsia="Times New Roman" w:hAnsi="Times New Roman" w:cs="Times New Roman"/>
          <w:color w:val="000000"/>
        </w:rPr>
        <w:t xml:space="preserve">   </w:t>
      </w:r>
      <w:r w:rsidRPr="00447D2A">
        <w:rPr>
          <w:rFonts w:ascii="Times New Roman" w:eastAsia="Times New Roman" w:hAnsi="Times New Roman" w:cs="Times New Roman"/>
          <w:color w:val="000000"/>
        </w:rPr>
        <w:t>c’est-à-dire : les salaires et indemnités dus au personnel, les impôts et taxes dus aux administrations fiscales, les cotisations dues aux organismes sociaux,</w:t>
      </w:r>
    </w:p>
    <w:p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et banques garantis par des hypothèques, des nantissements ou des</w:t>
      </w:r>
      <w:r w:rsidRPr="00447D2A">
        <w:rPr>
          <w:rFonts w:ascii="Times New Roman" w:eastAsia="Times New Roman" w:hAnsi="Times New Roman" w:cs="Times New Roman"/>
          <w:color w:val="000000"/>
        </w:rPr>
        <w:t xml:space="preserve"> </w:t>
      </w:r>
      <w:r w:rsidRPr="00447D2A">
        <w:rPr>
          <w:rFonts w:ascii="Times New Roman" w:eastAsia="Arial" w:hAnsi="Times New Roman" w:cs="Times New Roman"/>
          <w:color w:val="000000"/>
        </w:rPr>
        <w:t>privilèges spéciaux ou toutes sûretés doivent y être mentionnées,</w:t>
      </w:r>
    </w:p>
    <w:p w:rsidR="00447D2A" w:rsidRPr="00447D2A" w:rsidRDefault="00447D2A" w:rsidP="0061073F">
      <w:pPr>
        <w:spacing w:after="0" w:line="240" w:lineRule="auto"/>
        <w:ind w:left="1134" w:hanging="425"/>
        <w:jc w:val="both"/>
        <w:textAlignment w:val="baseline"/>
        <w:rPr>
          <w:rFonts w:ascii="Times New Roman" w:eastAsia="Times New Roman" w:hAnsi="Times New Roman" w:cs="Times New Roman"/>
          <w:color w:val="000000"/>
        </w:rPr>
      </w:pPr>
    </w:p>
    <w:p w:rsidR="00447D2A" w:rsidRPr="00447D2A" w:rsidRDefault="00447D2A" w:rsidP="0061073F">
      <w:pPr>
        <w:pStyle w:val="Paragraphedeliste"/>
        <w:numPr>
          <w:ilvl w:val="0"/>
          <w:numId w:val="10"/>
        </w:numPr>
        <w:spacing w:after="0" w:line="240" w:lineRule="auto"/>
        <w:ind w:left="1134" w:hanging="425"/>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Les dettes à l'égard de créanciers non privilégiés</w:t>
      </w:r>
      <w:r w:rsidR="00F2372E">
        <w:rPr>
          <w:rFonts w:ascii="Times New Roman" w:eastAsia="Arial" w:hAnsi="Times New Roman" w:cs="Times New Roman"/>
          <w:color w:val="000000"/>
        </w:rPr>
        <w:t xml:space="preserve"> (chirographaires)</w:t>
      </w:r>
      <w:r w:rsidRPr="00447D2A">
        <w:rPr>
          <w:rFonts w:ascii="Times New Roman" w:eastAsia="Arial" w:hAnsi="Times New Roman" w:cs="Times New Roman"/>
          <w:color w:val="000000"/>
        </w:rPr>
        <w:t>, c'est à dire généralement les fournisseurs, les banques pour les sommes qui ne sont pas garanties et les associés pour leurs avances en compte courant,</w:t>
      </w:r>
    </w:p>
    <w:p w:rsidR="00447D2A" w:rsidRPr="00447D2A" w:rsidRDefault="00447D2A" w:rsidP="003A6B18">
      <w:pPr>
        <w:spacing w:after="0" w:line="240" w:lineRule="auto"/>
        <w:ind w:left="851"/>
        <w:jc w:val="both"/>
        <w:textAlignment w:val="baseline"/>
        <w:rPr>
          <w:rFonts w:ascii="Times New Roman" w:eastAsia="Arial" w:hAnsi="Times New Roman" w:cs="Times New Roman"/>
          <w:color w:val="000000"/>
        </w:rPr>
      </w:pPr>
    </w:p>
    <w:p w:rsidR="00447D2A" w:rsidRPr="00447D2A" w:rsidRDefault="00447D2A" w:rsidP="00447D2A">
      <w:pPr>
        <w:spacing w:after="0" w:line="240" w:lineRule="auto"/>
        <w:jc w:val="both"/>
        <w:textAlignment w:val="baseline"/>
        <w:rPr>
          <w:rFonts w:ascii="Times New Roman" w:eastAsia="Arial" w:hAnsi="Times New Roman" w:cs="Times New Roman"/>
          <w:color w:val="000000"/>
        </w:rPr>
      </w:pPr>
      <w:r w:rsidRPr="00447D2A">
        <w:rPr>
          <w:rFonts w:ascii="Times New Roman" w:eastAsia="Arial" w:hAnsi="Times New Roman" w:cs="Times New Roman"/>
          <w:color w:val="000000"/>
        </w:rPr>
        <w:t>Dans tous les cas, il y a lieu de mentionner complètement et lisiblement les noms des créanciers, leurs adresses et leurs références</w:t>
      </w:r>
      <w:r w:rsidR="0018586F">
        <w:rPr>
          <w:rFonts w:ascii="Times New Roman" w:eastAsia="Arial" w:hAnsi="Times New Roman" w:cs="Times New Roman"/>
          <w:color w:val="000000"/>
        </w:rPr>
        <w:t xml:space="preserve"> et </w:t>
      </w:r>
      <w:r w:rsidRPr="00447D2A">
        <w:rPr>
          <w:rFonts w:ascii="Times New Roman" w:eastAsia="Arial" w:hAnsi="Times New Roman" w:cs="Times New Roman"/>
          <w:color w:val="000000"/>
        </w:rPr>
        <w:t>de différencier les dettes échues de celles à échoir (payables à terme).</w:t>
      </w:r>
    </w:p>
    <w:p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rsidR="00447D2A" w:rsidRPr="00447D2A" w:rsidRDefault="00447D2A" w:rsidP="00447D2A">
      <w:pPr>
        <w:spacing w:after="0" w:line="240" w:lineRule="auto"/>
        <w:jc w:val="both"/>
        <w:textAlignment w:val="baseline"/>
        <w:rPr>
          <w:rFonts w:ascii="Times New Roman" w:eastAsia="Arial" w:hAnsi="Times New Roman" w:cs="Times New Roman"/>
          <w:color w:val="000000"/>
        </w:rPr>
      </w:pPr>
    </w:p>
    <w:p w:rsidR="00447D2A" w:rsidRPr="0094588C" w:rsidRDefault="00447D2A" w:rsidP="00447D2A">
      <w:pPr>
        <w:numPr>
          <w:ilvl w:val="0"/>
          <w:numId w:val="9"/>
        </w:numPr>
        <w:tabs>
          <w:tab w:val="clear" w:pos="1778"/>
        </w:tabs>
        <w:spacing w:after="0" w:line="240" w:lineRule="auto"/>
        <w:ind w:left="284"/>
        <w:jc w:val="both"/>
        <w:textAlignment w:val="baseline"/>
        <w:rPr>
          <w:rFonts w:ascii="Times New Roman" w:eastAsia="Arial" w:hAnsi="Times New Roman" w:cs="Times New Roman"/>
          <w:i/>
          <w:color w:val="1F497D" w:themeColor="text2"/>
        </w:rPr>
      </w:pPr>
      <w:r w:rsidRPr="0094588C">
        <w:rPr>
          <w:rFonts w:ascii="Times New Roman" w:eastAsia="Arial" w:hAnsi="Times New Roman" w:cs="Times New Roman"/>
          <w:b/>
          <w:i/>
          <w:color w:val="1F497D" w:themeColor="text2"/>
        </w:rPr>
        <w:t>L'intercalaire ENGAGEMENT HORS BILAN</w:t>
      </w:r>
      <w:r w:rsidRPr="0094588C">
        <w:rPr>
          <w:rFonts w:ascii="Times New Roman" w:eastAsia="Arial" w:hAnsi="Times New Roman" w:cs="Times New Roman"/>
          <w:i/>
          <w:color w:val="1F497D" w:themeColor="text2"/>
        </w:rPr>
        <w:t xml:space="preserve"> est destiné à déclarer :</w:t>
      </w:r>
    </w:p>
    <w:p w:rsidR="00447D2A" w:rsidRPr="00447D2A" w:rsidRDefault="00447D2A" w:rsidP="00447D2A">
      <w:pPr>
        <w:tabs>
          <w:tab w:val="left" w:pos="1152"/>
        </w:tabs>
        <w:spacing w:after="0" w:line="240" w:lineRule="auto"/>
        <w:jc w:val="both"/>
        <w:textAlignment w:val="baseline"/>
        <w:rPr>
          <w:rFonts w:ascii="Times New Roman" w:eastAsia="Arial" w:hAnsi="Times New Roman" w:cs="Times New Roman"/>
          <w:i/>
          <w:color w:val="000000"/>
        </w:rPr>
      </w:pPr>
    </w:p>
    <w:p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des cautions, qui ont été données par l'entreprise débitrice pour garantir les engagements d'autres entreprises,</w:t>
      </w:r>
    </w:p>
    <w:p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Les montants restant à payer jusqu'à l'issue des contrats de crédit-bail souscrits par l'entreprise débitrice,</w:t>
      </w:r>
    </w:p>
    <w:p w:rsidR="00447D2A" w:rsidRPr="00447D2A" w:rsidRDefault="00447D2A" w:rsidP="0061073F">
      <w:pPr>
        <w:spacing w:after="0" w:line="240" w:lineRule="auto"/>
        <w:ind w:left="1134"/>
        <w:jc w:val="both"/>
        <w:textAlignment w:val="baseline"/>
        <w:rPr>
          <w:rFonts w:ascii="Times New Roman" w:eastAsia="Arial" w:hAnsi="Times New Roman" w:cs="Times New Roman"/>
          <w:iCs/>
          <w:color w:val="000000"/>
        </w:rPr>
      </w:pPr>
    </w:p>
    <w:p w:rsidR="00447D2A" w:rsidRPr="00447D2A" w:rsidRDefault="00447D2A" w:rsidP="0061073F">
      <w:pPr>
        <w:pStyle w:val="Paragraphedeliste"/>
        <w:numPr>
          <w:ilvl w:val="0"/>
          <w:numId w:val="11"/>
        </w:numPr>
        <w:spacing w:after="0" w:line="240" w:lineRule="auto"/>
        <w:ind w:left="1134"/>
        <w:jc w:val="both"/>
        <w:textAlignment w:val="baseline"/>
        <w:rPr>
          <w:rFonts w:ascii="Times New Roman" w:eastAsia="Arial" w:hAnsi="Times New Roman" w:cs="Times New Roman"/>
          <w:iCs/>
          <w:color w:val="000000"/>
        </w:rPr>
      </w:pPr>
      <w:r w:rsidRPr="00447D2A">
        <w:rPr>
          <w:rFonts w:ascii="Times New Roman" w:eastAsia="Arial" w:hAnsi="Times New Roman" w:cs="Times New Roman"/>
          <w:iCs/>
          <w:color w:val="000000"/>
        </w:rPr>
        <w:t>Le prix des marchandises et des biens mobiliers faisant partie de l'actif de l'entreprise mais affectés d'une réserve de propriété au profit de leur vendeur,</w:t>
      </w:r>
    </w:p>
    <w:p w:rsidR="00447D2A" w:rsidRPr="00447D2A" w:rsidRDefault="00447D2A" w:rsidP="00447D2A">
      <w:pPr>
        <w:tabs>
          <w:tab w:val="left" w:pos="851"/>
          <w:tab w:val="left" w:pos="1152"/>
        </w:tabs>
        <w:spacing w:after="0" w:line="240" w:lineRule="auto"/>
        <w:jc w:val="both"/>
        <w:textAlignment w:val="baseline"/>
        <w:rPr>
          <w:rFonts w:ascii="Times New Roman" w:eastAsia="Arial" w:hAnsi="Times New Roman" w:cs="Times New Roman"/>
          <w:i/>
          <w:color w:val="000000"/>
        </w:rPr>
      </w:pPr>
    </w:p>
    <w:p w:rsidR="006157D0" w:rsidRDefault="00447D2A" w:rsidP="00447D2A">
      <w:pPr>
        <w:spacing w:after="0" w:line="240" w:lineRule="auto"/>
        <w:jc w:val="both"/>
        <w:textAlignment w:val="baseline"/>
        <w:rPr>
          <w:rFonts w:eastAsia="Arial"/>
          <w:color w:val="000000"/>
        </w:rPr>
      </w:pPr>
      <w:r w:rsidRPr="00447D2A">
        <w:rPr>
          <w:rFonts w:ascii="Times New Roman" w:eastAsia="Arial" w:hAnsi="Times New Roman" w:cs="Times New Roman"/>
          <w:color w:val="000000"/>
        </w:rPr>
        <w:t>Dans tous les cas, il y a lieu de mentionner complètement et lisiblement les noms, adresses et références des bénéficiaires des cautions et des réserves de propriété, des organismes de crédit-bail, et de chiffrer les créances correspondantes. Mais ces créances ne sont pas à additionner aux dettes figurant sur les intercalaires PASSIF.</w:t>
      </w:r>
      <w:r w:rsidR="006157D0">
        <w:rPr>
          <w:rFonts w:eastAsia="Arial"/>
          <w:color w:val="000000"/>
        </w:rPr>
        <w:br w:type="page"/>
      </w:r>
    </w:p>
    <w:p w:rsidR="0094588C" w:rsidRDefault="0094588C" w:rsidP="00CC459E">
      <w:pPr>
        <w:spacing w:after="0"/>
        <w:ind w:left="-2268"/>
        <w:jc w:val="both"/>
        <w:textAlignment w:val="baseline"/>
        <w:rPr>
          <w:rFonts w:eastAsia="Arial"/>
          <w:color w:val="000000"/>
        </w:rPr>
      </w:pPr>
    </w:p>
    <w:p w:rsidR="00224627" w:rsidRDefault="00224627" w:rsidP="00CC459E">
      <w:pPr>
        <w:spacing w:after="0"/>
        <w:ind w:left="-2268"/>
        <w:jc w:val="both"/>
        <w:textAlignment w:val="baseline"/>
        <w:rPr>
          <w:rFonts w:eastAsia="Arial"/>
          <w:color w:val="000000"/>
        </w:rPr>
        <w:sectPr w:rsidR="00224627" w:rsidSect="00A4480A">
          <w:pgSz w:w="11906" w:h="16838"/>
          <w:pgMar w:top="1134" w:right="1418" w:bottom="1134" w:left="1418" w:header="709" w:footer="709" w:gutter="0"/>
          <w:pgNumType w:fmt="upperLetter"/>
          <w:cols w:space="708"/>
          <w:docGrid w:linePitch="360"/>
        </w:sectPr>
      </w:pPr>
    </w:p>
    <w:p w:rsidR="006157D0" w:rsidRDefault="006157D0" w:rsidP="00CC459E">
      <w:pPr>
        <w:spacing w:after="0"/>
        <w:ind w:left="-2268"/>
        <w:jc w:val="both"/>
        <w:textAlignment w:val="baseline"/>
        <w:rPr>
          <w:rFonts w:eastAsia="Arial"/>
          <w:color w:val="000000"/>
        </w:rPr>
      </w:pPr>
    </w:p>
    <w:p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Copperplate Gothic Bold" w:eastAsia="Times New Roman" w:hAnsi="Copperplate Gothic Bold" w:cs="Times New Roman"/>
          <w:b/>
          <w:bCs/>
          <w:sz w:val="24"/>
          <w:szCs w:val="24"/>
          <w:lang w:eastAsia="fr-FR"/>
        </w:rPr>
      </w:pPr>
      <w:r w:rsidRPr="001738C0">
        <w:rPr>
          <w:rFonts w:ascii="Copperplate Gothic Bold" w:eastAsia="Times New Roman" w:hAnsi="Copperplate Gothic Bold" w:cs="Times New Roman"/>
          <w:b/>
          <w:bCs/>
          <w:sz w:val="24"/>
          <w:szCs w:val="24"/>
          <w:lang w:eastAsia="fr-FR"/>
        </w:rPr>
        <w:t>Procès-verbal de déclaration de cessation de paiements et de demande d’ouverture d’une procédure de redressement judiciaire</w:t>
      </w:r>
    </w:p>
    <w:p w:rsidR="001738C0" w:rsidRPr="001738C0" w:rsidRDefault="001738C0" w:rsidP="004075ED">
      <w:pPr>
        <w:pBdr>
          <w:top w:val="thickThinSmallGap" w:sz="24" w:space="1" w:color="auto"/>
          <w:left w:val="thickThinSmallGap" w:sz="24" w:space="4" w:color="auto"/>
          <w:bottom w:val="thickThinSmallGap" w:sz="24" w:space="1" w:color="auto"/>
          <w:right w:val="thickThinSmallGap" w:sz="24" w:space="4" w:color="auto"/>
        </w:pBdr>
        <w:shd w:val="clear" w:color="auto" w:fill="DBE5F1" w:themeFill="accent1" w:themeFillTint="33"/>
        <w:spacing w:after="0" w:line="240" w:lineRule="auto"/>
        <w:jc w:val="center"/>
        <w:rPr>
          <w:rFonts w:ascii="Times New Roman" w:eastAsia="Times New Roman" w:hAnsi="Times New Roman" w:cs="Times New Roman"/>
          <w:sz w:val="24"/>
          <w:szCs w:val="24"/>
          <w:lang w:eastAsia="fr-FR"/>
        </w:rPr>
      </w:pPr>
      <w:r w:rsidRPr="001738C0">
        <w:rPr>
          <w:rFonts w:ascii="Times New Roman" w:eastAsia="Times New Roman" w:hAnsi="Times New Roman" w:cs="Times New Roman"/>
          <w:sz w:val="24"/>
          <w:szCs w:val="24"/>
          <w:lang w:eastAsia="fr-FR"/>
        </w:rPr>
        <w:t>(Articles L 631-1 et suivants du Code de Commerce et articles R 631-1 et suivants du Code de Commerce)</w:t>
      </w:r>
    </w:p>
    <w:p w:rsidR="001738C0" w:rsidRPr="001738C0" w:rsidRDefault="001738C0" w:rsidP="001738C0">
      <w:pPr>
        <w:spacing w:after="0" w:line="240" w:lineRule="auto"/>
        <w:rPr>
          <w:rFonts w:ascii="Times New Roman" w:hAnsi="Times New Roman" w:cs="Times New Roman"/>
          <w:sz w:val="16"/>
          <w:szCs w:val="16"/>
        </w:rPr>
      </w:pPr>
    </w:p>
    <w:p w:rsidR="001738C0" w:rsidRPr="001738C0" w:rsidRDefault="001738C0" w:rsidP="009C35CA">
      <w:pPr>
        <w:tabs>
          <w:tab w:val="left" w:leader="dot" w:pos="2694"/>
        </w:tabs>
        <w:spacing w:after="0" w:line="240" w:lineRule="auto"/>
        <w:rPr>
          <w:rFonts w:ascii="Times New Roman" w:hAnsi="Times New Roman" w:cs="Times New Roman"/>
        </w:rPr>
      </w:pPr>
      <w:r w:rsidRPr="001738C0">
        <w:rPr>
          <w:rFonts w:ascii="Times New Roman" w:hAnsi="Times New Roman" w:cs="Times New Roman"/>
        </w:rPr>
        <w:t xml:space="preserve">Le </w:t>
      </w:r>
      <w:r w:rsidRPr="001738C0">
        <w:rPr>
          <w:rFonts w:ascii="Times New Roman" w:hAnsi="Times New Roman" w:cs="Times New Roman"/>
        </w:rPr>
        <w:tab/>
      </w:r>
    </w:p>
    <w:p w:rsidR="001738C0" w:rsidRPr="001738C0" w:rsidRDefault="001738C0" w:rsidP="001738C0">
      <w:pPr>
        <w:tabs>
          <w:tab w:val="left" w:leader="dot" w:pos="1980"/>
        </w:tabs>
        <w:spacing w:after="0" w:line="240" w:lineRule="auto"/>
        <w:rPr>
          <w:rFonts w:ascii="Times New Roman" w:hAnsi="Times New Roman" w:cs="Times New Roman"/>
          <w:sz w:val="16"/>
          <w:szCs w:val="16"/>
        </w:rPr>
      </w:pPr>
    </w:p>
    <w:p w:rsidR="001738C0" w:rsidRPr="001738C0" w:rsidRDefault="001738C0" w:rsidP="004075ED">
      <w:pPr>
        <w:tabs>
          <w:tab w:val="left" w:leader="dot" w:pos="1980"/>
          <w:tab w:val="left" w:leader="underscore" w:pos="4500"/>
        </w:tabs>
        <w:spacing w:after="0" w:line="240" w:lineRule="auto"/>
        <w:jc w:val="both"/>
        <w:rPr>
          <w:rFonts w:ascii="Times New Roman" w:hAnsi="Times New Roman" w:cs="Times New Roman"/>
        </w:rPr>
      </w:pPr>
      <w:r w:rsidRPr="001738C0">
        <w:rPr>
          <w:rFonts w:ascii="Times New Roman" w:hAnsi="Times New Roman" w:cs="Times New Roman"/>
        </w:rPr>
        <w:t xml:space="preserve">Au Greffe, et par-devant Nous, </w:t>
      </w:r>
      <w:r w:rsidR="004075ED">
        <w:rPr>
          <w:rFonts w:ascii="Times New Roman" w:hAnsi="Times New Roman" w:cs="Times New Roman"/>
        </w:rPr>
        <w:t>……………………,</w:t>
      </w:r>
      <w:r w:rsidRPr="001738C0">
        <w:rPr>
          <w:rFonts w:ascii="Times New Roman" w:hAnsi="Times New Roman" w:cs="Times New Roman"/>
        </w:rPr>
        <w:t xml:space="preserve"> Greffier du Tribunal de Commerce d’ORLEANS,</w:t>
      </w:r>
    </w:p>
    <w:p w:rsidR="001738C0" w:rsidRPr="001738C0" w:rsidRDefault="001738C0" w:rsidP="004075ED">
      <w:pPr>
        <w:tabs>
          <w:tab w:val="left" w:leader="dot" w:pos="1980"/>
        </w:tabs>
        <w:spacing w:after="0" w:line="240" w:lineRule="auto"/>
        <w:rPr>
          <w:rFonts w:ascii="Times New Roman" w:hAnsi="Times New Roman" w:cs="Times New Roman"/>
        </w:rPr>
      </w:pPr>
      <w:r w:rsidRPr="001738C0">
        <w:rPr>
          <w:rFonts w:ascii="Times New Roman" w:hAnsi="Times New Roman" w:cs="Times New Roman"/>
        </w:rPr>
        <w:t>A comparu : (indiquez vos nom, prénom et adresse personnelle)</w:t>
      </w:r>
    </w:p>
    <w:p w:rsidR="004075ED" w:rsidRDefault="004075ED" w:rsidP="004075ED">
      <w:pPr>
        <w:tabs>
          <w:tab w:val="left" w:leader="dot" w:pos="9000"/>
        </w:tabs>
        <w:spacing w:after="0" w:line="240" w:lineRule="auto"/>
        <w:jc w:val="both"/>
      </w:pPr>
      <w:r>
        <w:tab/>
      </w:r>
    </w:p>
    <w:p w:rsidR="004075ED" w:rsidRDefault="004075ED" w:rsidP="004075ED">
      <w:pPr>
        <w:tabs>
          <w:tab w:val="left" w:leader="dot" w:pos="9000"/>
        </w:tabs>
        <w:spacing w:after="0" w:line="240" w:lineRule="auto"/>
        <w:jc w:val="both"/>
      </w:pPr>
      <w:r>
        <w:tab/>
      </w:r>
    </w:p>
    <w:p w:rsidR="004075ED" w:rsidRDefault="004075ED" w:rsidP="004075ED">
      <w:pPr>
        <w:tabs>
          <w:tab w:val="left" w:leader="dot" w:pos="9000"/>
        </w:tabs>
        <w:spacing w:after="0" w:line="240" w:lineRule="auto"/>
        <w:jc w:val="both"/>
      </w:pPr>
      <w:r>
        <w:tab/>
      </w:r>
    </w:p>
    <w:p w:rsidR="001738C0" w:rsidRPr="001738C0" w:rsidRDefault="001738C0" w:rsidP="001738C0">
      <w:pPr>
        <w:tabs>
          <w:tab w:val="left" w:leader="dot" w:pos="1980"/>
        </w:tabs>
        <w:spacing w:after="0" w:line="240" w:lineRule="auto"/>
        <w:rPr>
          <w:rFonts w:ascii="Times New Roman" w:hAnsi="Times New Roman" w:cs="Times New Roman"/>
          <w:sz w:val="16"/>
          <w:szCs w:val="16"/>
        </w:rPr>
      </w:pPr>
    </w:p>
    <w:p w:rsidR="004075ED" w:rsidRDefault="001738C0" w:rsidP="00F40FBE">
      <w:pPr>
        <w:tabs>
          <w:tab w:val="left" w:leader="dot" w:pos="9000"/>
        </w:tabs>
        <w:spacing w:after="0" w:line="240" w:lineRule="auto"/>
        <w:jc w:val="both"/>
      </w:pPr>
      <w:r w:rsidRPr="001738C0">
        <w:rPr>
          <w:rFonts w:ascii="Times New Roman" w:hAnsi="Times New Roman" w:cs="Times New Roman"/>
        </w:rPr>
        <w:t>Agissant en qualité de : (rayez la ou les mention(s) inutile(s) Commerçant – Artisan – Représentant légal de la Société :</w:t>
      </w:r>
      <w:r w:rsidR="00F40FBE">
        <w:rPr>
          <w:rFonts w:ascii="Times New Roman" w:hAnsi="Times New Roman" w:cs="Times New Roman"/>
        </w:rPr>
        <w:t xml:space="preserve"> </w:t>
      </w:r>
      <w:r w:rsidR="004075ED">
        <w:tab/>
      </w:r>
    </w:p>
    <w:p w:rsidR="00F40FBE" w:rsidRDefault="00F40FBE" w:rsidP="00F40FBE">
      <w:pPr>
        <w:tabs>
          <w:tab w:val="left" w:leader="underscore" w:pos="9000"/>
        </w:tabs>
        <w:spacing w:after="0" w:line="240" w:lineRule="auto"/>
        <w:jc w:val="both"/>
      </w:pPr>
    </w:p>
    <w:p w:rsidR="001738C0" w:rsidRPr="001738C0" w:rsidRDefault="001738C0" w:rsidP="004075ED">
      <w:pPr>
        <w:tabs>
          <w:tab w:val="left" w:leader="dot" w:pos="9000"/>
        </w:tabs>
        <w:spacing w:after="0" w:line="240" w:lineRule="auto"/>
        <w:rPr>
          <w:rFonts w:ascii="Times New Roman" w:hAnsi="Times New Roman" w:cs="Times New Roman"/>
        </w:rPr>
      </w:pPr>
      <w:r w:rsidRPr="001738C0">
        <w:rPr>
          <w:rFonts w:ascii="Times New Roman" w:hAnsi="Times New Roman" w:cs="Times New Roman"/>
        </w:rPr>
        <w:t xml:space="preserve">Lequel nous a déclaré qu’il avait cessé ses paiements à la date du : </w:t>
      </w:r>
      <w:r>
        <w:rPr>
          <w:rFonts w:ascii="Times New Roman" w:hAnsi="Times New Roman" w:cs="Times New Roman"/>
        </w:rPr>
        <w:tab/>
      </w:r>
    </w:p>
    <w:p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qu’il demande l’ouverture d’une procédure de redressement judiciaire</w:t>
      </w:r>
    </w:p>
    <w:p w:rsidR="001738C0" w:rsidRPr="001738C0" w:rsidRDefault="001738C0" w:rsidP="001738C0">
      <w:pPr>
        <w:tabs>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Et nous a déposé les pièces ci-après établies à la date de la déclaration :</w:t>
      </w:r>
    </w:p>
    <w:p w:rsidR="001738C0" w:rsidRPr="001738C0" w:rsidRDefault="001738C0" w:rsidP="001738C0">
      <w:pPr>
        <w:tabs>
          <w:tab w:val="left" w:leader="dot" w:pos="1980"/>
        </w:tabs>
        <w:spacing w:after="0" w:line="240" w:lineRule="auto"/>
        <w:rPr>
          <w:rFonts w:ascii="Times New Roman" w:hAnsi="Times New Roman" w:cs="Times New Roman"/>
          <w:sz w:val="16"/>
          <w:szCs w:val="16"/>
        </w:rPr>
      </w:pPr>
    </w:p>
    <w:tbl>
      <w:tblPr>
        <w:tblW w:w="10207" w:type="dxa"/>
        <w:tblInd w:w="-176" w:type="dxa"/>
        <w:tblLook w:val="01E0"/>
      </w:tblPr>
      <w:tblGrid>
        <w:gridCol w:w="8222"/>
        <w:gridCol w:w="1985"/>
      </w:tblGrid>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L’état du passif exigible et de l’actif disponible ainsi qu’une déclaration de cessation de paiement</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 extrait d’immatriculation aux registres et répertoires</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situation de trésorerie datant de moins d’un mois</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ind w:left="357" w:hanging="357"/>
              <w:jc w:val="both"/>
              <w:rPr>
                <w:rFonts w:ascii="Times New Roman" w:hAnsi="Times New Roman" w:cs="Times New Roman"/>
              </w:rPr>
            </w:pPr>
            <w:r w:rsidRPr="001738C0">
              <w:rPr>
                <w:rFonts w:ascii="Times New Roman" w:hAnsi="Times New Roman" w:cs="Times New Roman"/>
              </w:rPr>
              <w:t>Le nombre de salariés employés à la date de la demande, le nom et l’adresse de chacun d’entre eux et le montant du chiffre d’affaires, défini conformément aux dispositions du 5</w:t>
            </w:r>
            <w:r w:rsidRPr="001738C0">
              <w:rPr>
                <w:rFonts w:ascii="Times New Roman" w:hAnsi="Times New Roman" w:cs="Times New Roman"/>
                <w:vertAlign w:val="superscript"/>
              </w:rPr>
              <w:t>ème</w:t>
            </w:r>
            <w:r w:rsidRPr="001738C0">
              <w:rPr>
                <w:rFonts w:ascii="Times New Roman" w:hAnsi="Times New Roman" w:cs="Times New Roman"/>
              </w:rPr>
              <w:t xml:space="preserve"> alinéa de l’article R 123-200 du Code de Commerce, apprécié à la date de clôture du dernier exercice comptable</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chiffré des créances et des dettes avec l’indication des noms et du domicile des créanciers et, pour les salariés, le montant global des sommes impayées,</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L’état actif et passif des sûretés ainsi que celui des engagements hors bilan</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L’inventaire sommaire des biens du débiteur</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S’il s’agit d’une personne morale comportant des membres responsables solidairement des dettes sociales, la liste de ceux-ci avec l’indication de leur nom et domicile,</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 nom et l’adresse des représentants du comité d’entreprise ou des délégués du personnel habilités à être entendues par le Tribunal s’ils ont déjà été désignés</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Une attestation sur l’honneur certifiant l’absence de désignation d’un mandataire ad hoc ou d’ouverture d’une procédure de conciliation dans les 18 mois précédant la date de la demande ou, dans ce cas contraire, faisant état d’une telle désignation ou de l’ouverture de la procédure et mentionnant sa date ainsi que l’autorité qui y a procédé</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4075ED" w:rsidRPr="00224627" w:rsidRDefault="001738C0" w:rsidP="00224627">
            <w:pPr>
              <w:numPr>
                <w:ilvl w:val="0"/>
                <w:numId w:val="15"/>
              </w:numPr>
              <w:tabs>
                <w:tab w:val="left" w:leader="dot" w:pos="7920"/>
                <w:tab w:val="left" w:leader="underscore" w:pos="9000"/>
              </w:tabs>
              <w:spacing w:after="0" w:line="240" w:lineRule="auto"/>
              <w:jc w:val="both"/>
              <w:rPr>
                <w:rFonts w:ascii="Times New Roman" w:hAnsi="Times New Roman" w:cs="Times New Roman"/>
              </w:rPr>
            </w:pPr>
            <w:r>
              <w:rPr>
                <w:rFonts w:ascii="Times New Roman" w:hAnsi="Times New Roman" w:cs="Times New Roman"/>
              </w:rPr>
              <w:t>L</w:t>
            </w:r>
            <w:r w:rsidRPr="001738C0">
              <w:rPr>
                <w:rFonts w:ascii="Times New Roman" w:hAnsi="Times New Roman" w:cs="Times New Roman"/>
              </w:rPr>
              <w:t>orsque le débiteur exerce une profession libérale soumise à un statut législatif ou réglementaire ou dont le titre est protégé, la désignation de l’ordre professionnel ou de l’autorité dont il relève</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Lorsque le débiteur exploite une ou des installations classées au sens du titre 1</w:t>
            </w:r>
            <w:r w:rsidRPr="001738C0">
              <w:rPr>
                <w:rFonts w:ascii="Times New Roman" w:hAnsi="Times New Roman" w:cs="Times New Roman"/>
                <w:vertAlign w:val="superscript"/>
              </w:rPr>
              <w:t>er</w:t>
            </w:r>
            <w:r w:rsidRPr="001738C0">
              <w:rPr>
                <w:rFonts w:ascii="Times New Roman" w:hAnsi="Times New Roman" w:cs="Times New Roman"/>
              </w:rPr>
              <w:t xml:space="preserve"> du </w:t>
            </w:r>
            <w:r w:rsidR="0018586F">
              <w:rPr>
                <w:rFonts w:ascii="Times New Roman" w:hAnsi="Times New Roman" w:cs="Times New Roman"/>
              </w:rPr>
              <w:t>L</w:t>
            </w:r>
            <w:r w:rsidRPr="001738C0">
              <w:rPr>
                <w:rFonts w:ascii="Times New Roman" w:hAnsi="Times New Roman" w:cs="Times New Roman"/>
              </w:rPr>
              <w:t>ivre V du Code de l’</w:t>
            </w:r>
            <w:r w:rsidR="0018586F">
              <w:rPr>
                <w:rFonts w:ascii="Times New Roman" w:hAnsi="Times New Roman" w:cs="Times New Roman"/>
              </w:rPr>
              <w:t>E</w:t>
            </w:r>
            <w:r w:rsidRPr="001738C0">
              <w:rPr>
                <w:rFonts w:ascii="Times New Roman" w:hAnsi="Times New Roman" w:cs="Times New Roman"/>
              </w:rPr>
              <w:t>nvironnement, la copie de la décision d’autorisation ou la déclaration</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r w:rsidR="001738C0" w:rsidRPr="001738C0" w:rsidTr="0013417C">
        <w:tc>
          <w:tcPr>
            <w:tcW w:w="8222" w:type="dxa"/>
          </w:tcPr>
          <w:p w:rsidR="001738C0" w:rsidRPr="001738C0" w:rsidRDefault="001738C0" w:rsidP="004075ED">
            <w:pPr>
              <w:numPr>
                <w:ilvl w:val="0"/>
                <w:numId w:val="15"/>
              </w:numPr>
              <w:tabs>
                <w:tab w:val="left" w:leader="dot" w:pos="7920"/>
                <w:tab w:val="left" w:leader="underscore" w:pos="9000"/>
              </w:tabs>
              <w:spacing w:after="0" w:line="240" w:lineRule="auto"/>
              <w:jc w:val="both"/>
              <w:rPr>
                <w:rFonts w:ascii="Times New Roman" w:hAnsi="Times New Roman" w:cs="Times New Roman"/>
              </w:rPr>
            </w:pPr>
            <w:r w:rsidRPr="001738C0">
              <w:rPr>
                <w:rFonts w:ascii="Times New Roman" w:hAnsi="Times New Roman" w:cs="Times New Roman"/>
              </w:rPr>
              <w:t>Les comptes annuels du dernier exercice</w:t>
            </w:r>
          </w:p>
        </w:tc>
        <w:tc>
          <w:tcPr>
            <w:tcW w:w="1985" w:type="dxa"/>
            <w:vAlign w:val="center"/>
          </w:tcPr>
          <w:p w:rsidR="001738C0" w:rsidRPr="001738C0" w:rsidRDefault="001738C0" w:rsidP="004075ED">
            <w:pPr>
              <w:tabs>
                <w:tab w:val="left" w:pos="432"/>
                <w:tab w:val="left" w:pos="972"/>
                <w:tab w:val="left" w:leader="dot" w:pos="7920"/>
                <w:tab w:val="left" w:leader="underscore" w:pos="9000"/>
              </w:tabs>
              <w:spacing w:after="0" w:line="240" w:lineRule="auto"/>
              <w:rPr>
                <w:rFonts w:ascii="Times New Roman" w:hAnsi="Times New Roman" w:cs="Times New Roman"/>
              </w:rPr>
            </w:pPr>
            <w:r w:rsidRPr="001738C0">
              <w:rPr>
                <w:rFonts w:ascii="Times New Roman" w:hAnsi="Times New Roman" w:cs="Times New Roman"/>
              </w:rPr>
              <w:tab/>
              <w:t>OUI</w:t>
            </w:r>
            <w:r w:rsidRPr="001738C0">
              <w:rPr>
                <w:rFonts w:ascii="Times New Roman" w:hAnsi="Times New Roman" w:cs="Times New Roman"/>
              </w:rPr>
              <w:tab/>
              <w:t>NON</w:t>
            </w:r>
          </w:p>
        </w:tc>
      </w:tr>
    </w:tbl>
    <w:p w:rsidR="001738C0" w:rsidRDefault="001738C0" w:rsidP="001738C0">
      <w:pPr>
        <w:tabs>
          <w:tab w:val="left" w:leader="dot" w:pos="1980"/>
        </w:tabs>
        <w:spacing w:after="0" w:line="240" w:lineRule="auto"/>
        <w:rPr>
          <w:rFonts w:ascii="Times New Roman" w:hAnsi="Times New Roman" w:cs="Times New Roman"/>
          <w:sz w:val="16"/>
          <w:szCs w:val="16"/>
        </w:rPr>
      </w:pPr>
    </w:p>
    <w:p w:rsidR="009E484F" w:rsidRPr="001738C0" w:rsidRDefault="009E484F" w:rsidP="001738C0">
      <w:pPr>
        <w:tabs>
          <w:tab w:val="left" w:leader="dot" w:pos="1980"/>
        </w:tabs>
        <w:spacing w:after="0" w:line="240" w:lineRule="auto"/>
        <w:rPr>
          <w:rFonts w:ascii="Times New Roman" w:hAnsi="Times New Roman" w:cs="Times New Roman"/>
          <w:sz w:val="16"/>
          <w:szCs w:val="16"/>
        </w:rPr>
      </w:pPr>
    </w:p>
    <w:p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Ces documents doivent être datés, signés et certifiés sincères et véritables par le dé</w:t>
      </w:r>
      <w:r w:rsidR="0018586F">
        <w:rPr>
          <w:rFonts w:ascii="Times New Roman" w:eastAsia="Times New Roman" w:hAnsi="Times New Roman" w:cs="Times New Roman"/>
          <w:lang w:eastAsia="fr-FR"/>
        </w:rPr>
        <w:t>clarant</w:t>
      </w:r>
      <w:r w:rsidRPr="001738C0">
        <w:rPr>
          <w:rFonts w:ascii="Times New Roman" w:eastAsia="Times New Roman" w:hAnsi="Times New Roman" w:cs="Times New Roman"/>
          <w:lang w:eastAsia="fr-FR"/>
        </w:rPr>
        <w:t>.</w:t>
      </w:r>
    </w:p>
    <w:p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rsidR="001738C0" w:rsidRDefault="001738C0" w:rsidP="001738C0">
      <w:pPr>
        <w:tabs>
          <w:tab w:val="left" w:leader="dot" w:pos="7920"/>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De la déclaration et du dépôt</w:t>
      </w:r>
      <w:r w:rsidR="00F2372E">
        <w:rPr>
          <w:rFonts w:ascii="Times New Roman" w:eastAsia="Times New Roman" w:hAnsi="Times New Roman" w:cs="Times New Roman"/>
          <w:lang w:eastAsia="fr-FR"/>
        </w:rPr>
        <w:t xml:space="preserve"> du dossier</w:t>
      </w:r>
      <w:r w:rsidRPr="001738C0">
        <w:rPr>
          <w:rFonts w:ascii="Times New Roman" w:eastAsia="Times New Roman" w:hAnsi="Times New Roman" w:cs="Times New Roman"/>
          <w:lang w:eastAsia="fr-FR"/>
        </w:rPr>
        <w:t>, nous avons donné acte au comparant qui a signé avec nous le présent procès-verbal.</w:t>
      </w:r>
    </w:p>
    <w:p w:rsidR="006157D0" w:rsidRDefault="006157D0"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rsidR="009E484F"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rsidR="009E484F" w:rsidRPr="006157D0" w:rsidRDefault="009E484F" w:rsidP="001738C0">
      <w:pPr>
        <w:tabs>
          <w:tab w:val="left" w:leader="dot" w:pos="7920"/>
          <w:tab w:val="left" w:leader="underscore" w:pos="9000"/>
        </w:tabs>
        <w:spacing w:after="0" w:line="240" w:lineRule="auto"/>
        <w:rPr>
          <w:rFonts w:ascii="Times New Roman" w:eastAsia="Times New Roman" w:hAnsi="Times New Roman" w:cs="Times New Roman"/>
          <w:sz w:val="18"/>
          <w:szCs w:val="18"/>
          <w:lang w:eastAsia="fr-FR"/>
        </w:rPr>
      </w:pPr>
    </w:p>
    <w:p w:rsidR="001738C0" w:rsidRDefault="001738C0" w:rsidP="00C147D6">
      <w:pPr>
        <w:tabs>
          <w:tab w:val="left" w:pos="6096"/>
          <w:tab w:val="left" w:leader="underscore" w:pos="9000"/>
        </w:tabs>
        <w:spacing w:after="0" w:line="240" w:lineRule="auto"/>
        <w:rPr>
          <w:rFonts w:ascii="Times New Roman" w:eastAsia="Times New Roman" w:hAnsi="Times New Roman" w:cs="Times New Roman"/>
          <w:lang w:eastAsia="fr-FR"/>
        </w:rPr>
      </w:pPr>
      <w:r w:rsidRPr="001738C0">
        <w:rPr>
          <w:rFonts w:ascii="Times New Roman" w:eastAsia="Times New Roman" w:hAnsi="Times New Roman" w:cs="Times New Roman"/>
          <w:lang w:eastAsia="fr-FR"/>
        </w:rPr>
        <w:t>Signature du greffier</w:t>
      </w:r>
      <w:r w:rsidR="00C147D6">
        <w:rPr>
          <w:rFonts w:ascii="Times New Roman" w:eastAsia="Times New Roman" w:hAnsi="Times New Roman" w:cs="Times New Roman"/>
          <w:lang w:eastAsia="fr-FR"/>
        </w:rPr>
        <w:tab/>
      </w:r>
      <w:r w:rsidRPr="001738C0">
        <w:rPr>
          <w:rFonts w:ascii="Times New Roman" w:eastAsia="Times New Roman" w:hAnsi="Times New Roman" w:cs="Times New Roman"/>
          <w:lang w:eastAsia="fr-FR"/>
        </w:rPr>
        <w:t>Signature du comparan</w:t>
      </w:r>
      <w:r w:rsidR="006157D0">
        <w:rPr>
          <w:rFonts w:ascii="Times New Roman" w:eastAsia="Times New Roman" w:hAnsi="Times New Roman" w:cs="Times New Roman"/>
          <w:lang w:eastAsia="fr-FR"/>
        </w:rPr>
        <w:t>t</w:t>
      </w:r>
    </w:p>
    <w:p w:rsidR="00CA2EDC" w:rsidRDefault="00CA2EDC">
      <w:pPr>
        <w:spacing w:after="200" w:line="276"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br w:type="page"/>
      </w:r>
    </w:p>
    <w:p w:rsidR="00CA2EDC" w:rsidRDefault="00CA2EDC">
      <w:pPr>
        <w:spacing w:after="200" w:line="276"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lastRenderedPageBreak/>
        <w:br w:type="page"/>
      </w:r>
    </w:p>
    <w:p w:rsidR="006157D0" w:rsidRPr="006157D0" w:rsidRDefault="006157D0" w:rsidP="001738C0">
      <w:pPr>
        <w:tabs>
          <w:tab w:val="left" w:leader="dot" w:pos="6096"/>
          <w:tab w:val="left" w:leader="underscore" w:pos="9000"/>
        </w:tabs>
        <w:spacing w:after="0" w:line="240" w:lineRule="auto"/>
        <w:rPr>
          <w:rFonts w:ascii="Times New Roman" w:eastAsia="Times New Roman" w:hAnsi="Times New Roman" w:cs="Times New Roman"/>
          <w:sz w:val="16"/>
          <w:szCs w:val="16"/>
          <w:lang w:eastAsia="fr-FR"/>
        </w:rPr>
        <w:sectPr w:rsidR="006157D0" w:rsidRPr="006157D0" w:rsidSect="00A4480A">
          <w:pgSz w:w="11906" w:h="16838"/>
          <w:pgMar w:top="567" w:right="1418" w:bottom="284" w:left="1418" w:header="709" w:footer="709" w:gutter="0"/>
          <w:pgNumType w:start="1"/>
          <w:cols w:space="708"/>
          <w:docGrid w:linePitch="360"/>
        </w:sectPr>
      </w:pPr>
    </w:p>
    <w:p w:rsidR="0068393F"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b/>
          <w:bCs/>
          <w:color w:val="FF0000"/>
          <w:sz w:val="28"/>
          <w:szCs w:val="28"/>
        </w:rPr>
      </w:pPr>
      <w:r w:rsidRPr="00D01EC8">
        <w:rPr>
          <w:rFonts w:ascii="Times New Roman" w:eastAsia="Arial" w:hAnsi="Times New Roman" w:cs="Times New Roman"/>
          <w:b/>
          <w:bCs/>
          <w:color w:val="FF0000"/>
          <w:sz w:val="28"/>
          <w:szCs w:val="28"/>
        </w:rPr>
        <w:lastRenderedPageBreak/>
        <w:t>Demande d'ouverture de redressement judiciaire</w:t>
      </w:r>
      <w:r w:rsidR="0068393F">
        <w:rPr>
          <w:rFonts w:ascii="Times New Roman" w:eastAsia="Arial" w:hAnsi="Times New Roman" w:cs="Times New Roman"/>
          <w:b/>
          <w:bCs/>
          <w:color w:val="FF0000"/>
          <w:sz w:val="28"/>
          <w:szCs w:val="28"/>
        </w:rPr>
        <w:t xml:space="preserve"> </w:t>
      </w:r>
    </w:p>
    <w:p w:rsidR="00492906" w:rsidRPr="00D01EC8" w:rsidRDefault="00492906" w:rsidP="00332204">
      <w:pPr>
        <w:pBdr>
          <w:top w:val="single" w:sz="7" w:space="2" w:color="1A1D22"/>
          <w:left w:val="single" w:sz="7" w:space="0" w:color="181622"/>
          <w:bottom w:val="single" w:sz="7" w:space="0" w:color="171523"/>
          <w:right w:val="single" w:sz="7" w:space="13" w:color="171524"/>
        </w:pBdr>
        <w:spacing w:after="0" w:line="240" w:lineRule="auto"/>
        <w:jc w:val="center"/>
        <w:textAlignment w:val="baseline"/>
        <w:rPr>
          <w:rFonts w:ascii="Times New Roman" w:eastAsia="Arial" w:hAnsi="Times New Roman" w:cs="Times New Roman"/>
          <w:color w:val="613816"/>
          <w:sz w:val="21"/>
        </w:rPr>
      </w:pPr>
      <w:r w:rsidRPr="00D01EC8">
        <w:rPr>
          <w:rFonts w:ascii="Times New Roman" w:eastAsia="Arial" w:hAnsi="Times New Roman" w:cs="Times New Roman"/>
          <w:i/>
          <w:color w:val="000000"/>
          <w:sz w:val="21"/>
        </w:rPr>
        <w:t>(R. 631-1 du Code de Commerce)</w:t>
      </w:r>
    </w:p>
    <w:p w:rsidR="00492906" w:rsidRPr="00D01EC8" w:rsidRDefault="00492906" w:rsidP="00DA6343">
      <w:pPr>
        <w:spacing w:line="247" w:lineRule="exact"/>
        <w:textAlignment w:val="baseline"/>
        <w:rPr>
          <w:rFonts w:ascii="Times New Roman" w:eastAsia="Arial" w:hAnsi="Times New Roman" w:cs="Times New Roman"/>
          <w:color w:val="0B5899"/>
          <w:spacing w:val="4"/>
          <w:sz w:val="21"/>
          <w:u w:val="single"/>
        </w:rPr>
      </w:pPr>
    </w:p>
    <w:p w:rsidR="00492906" w:rsidRPr="00D01EC8" w:rsidRDefault="00492906" w:rsidP="00DA6343">
      <w:pPr>
        <w:spacing w:line="360" w:lineRule="auto"/>
        <w:textAlignment w:val="baseline"/>
        <w:rPr>
          <w:rFonts w:ascii="Times New Roman" w:eastAsia="Arial" w:hAnsi="Times New Roman" w:cs="Times New Roman"/>
          <w:b/>
          <w:bCs/>
          <w:color w:val="1F497D" w:themeColor="text2"/>
          <w:spacing w:val="4"/>
          <w:sz w:val="24"/>
          <w:szCs w:val="24"/>
          <w:u w:val="single"/>
        </w:rPr>
      </w:pPr>
      <w:r w:rsidRPr="00D01EC8">
        <w:rPr>
          <w:rFonts w:ascii="Times New Roman" w:eastAsia="Arial" w:hAnsi="Times New Roman" w:cs="Times New Roman"/>
          <w:b/>
          <w:bCs/>
          <w:color w:val="1F497D" w:themeColor="text2"/>
          <w:spacing w:val="4"/>
          <w:sz w:val="24"/>
          <w:szCs w:val="24"/>
          <w:u w:val="single"/>
        </w:rPr>
        <w:t>Identification de la personne déposant la demande</w:t>
      </w:r>
    </w:p>
    <w:p w:rsidR="00492906" w:rsidRPr="00D01EC8" w:rsidRDefault="00492906" w:rsidP="00F058C3">
      <w:pPr>
        <w:tabs>
          <w:tab w:val="left" w:leader="dot" w:pos="2100"/>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w:t>
      </w:r>
      <w:r w:rsidRPr="00D01EC8">
        <w:rPr>
          <w:rFonts w:ascii="Times New Roman" w:eastAsia="Arial" w:hAnsi="Times New Roman" w:cs="Times New Roman"/>
          <w:color w:val="000000"/>
          <w:sz w:val="20"/>
          <w:szCs w:val="20"/>
        </w:rPr>
        <w:tab/>
      </w:r>
      <w:r w:rsidR="00DA6343"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Nom d'usage :</w:t>
      </w:r>
      <w:r w:rsidR="00DA6343"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Prénoms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p>
    <w:p w:rsidR="00492906" w:rsidRPr="00D01EC8" w:rsidRDefault="00492906" w:rsidP="000306FC">
      <w:pPr>
        <w:tabs>
          <w:tab w:val="left" w:leader="dot" w:pos="2835"/>
          <w:tab w:val="left" w:leader="dot" w:pos="4962"/>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Né(e) le</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t xml:space="preserve"> </w:t>
      </w:r>
      <w:r w:rsidRPr="00D01EC8">
        <w:rPr>
          <w:rFonts w:ascii="Times New Roman" w:eastAsia="Arial" w:hAnsi="Times New Roman" w:cs="Times New Roman"/>
          <w:color w:val="000000"/>
          <w:sz w:val="20"/>
          <w:szCs w:val="20"/>
        </w:rPr>
        <w:t>à</w:t>
      </w:r>
      <w:r w:rsidR="00F6374A" w:rsidRPr="00D01EC8">
        <w:rPr>
          <w:rFonts w:ascii="Times New Roman" w:eastAsia="Arial" w:hAnsi="Times New Roman" w:cs="Times New Roman"/>
          <w:color w:val="000000"/>
          <w:sz w:val="20"/>
          <w:szCs w:val="20"/>
        </w:rPr>
        <w:t xml:space="preserve"> </w:t>
      </w:r>
      <w:r w:rsidR="000306FC"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Nationalité</w:t>
      </w:r>
      <w:r w:rsidR="00F058C3" w:rsidRPr="00D01EC8">
        <w:rPr>
          <w:rFonts w:ascii="Times New Roman" w:eastAsia="Arial" w:hAnsi="Times New Roman" w:cs="Times New Roman"/>
          <w:color w:val="000000"/>
          <w:sz w:val="20"/>
          <w:szCs w:val="20"/>
        </w:rPr>
        <w:t xml:space="preserve"> : </w:t>
      </w:r>
      <w:r w:rsidR="000306FC" w:rsidRPr="00D01EC8">
        <w:rPr>
          <w:rFonts w:ascii="Times New Roman" w:eastAsia="Arial" w:hAnsi="Times New Roman" w:cs="Times New Roman"/>
          <w:color w:val="000000"/>
          <w:sz w:val="20"/>
          <w:szCs w:val="20"/>
        </w:rPr>
        <w:tab/>
      </w:r>
    </w:p>
    <w:p w:rsidR="00492906" w:rsidRPr="00D01EC8" w:rsidRDefault="00492906" w:rsidP="00E6591F">
      <w:pPr>
        <w:tabs>
          <w:tab w:val="left" w:leader="do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Situation matrimoniale (en cas de mariage, préciser le régime)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Domicile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du père :</w:t>
      </w:r>
      <w:r w:rsidR="00F6374A" w:rsidRPr="00D01EC8">
        <w:rPr>
          <w:rFonts w:ascii="Times New Roman" w:eastAsia="Arial" w:hAnsi="Times New Roman" w:cs="Times New Roman"/>
          <w:color w:val="000000"/>
          <w:sz w:val="20"/>
          <w:szCs w:val="20"/>
        </w:rPr>
        <w:t xml:space="preserve"> </w:t>
      </w:r>
      <w:bookmarkStart w:id="6" w:name="_Hlk45890866"/>
      <w:r w:rsidR="00F058C3" w:rsidRPr="00D01EC8">
        <w:rPr>
          <w:rFonts w:ascii="Times New Roman" w:eastAsia="Arial" w:hAnsi="Times New Roman" w:cs="Times New Roman"/>
          <w:color w:val="000000"/>
          <w:sz w:val="20"/>
          <w:szCs w:val="20"/>
        </w:rPr>
        <w:tab/>
      </w:r>
      <w:bookmarkEnd w:id="6"/>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Nom de naissance et prénoms de la mère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DA6343">
      <w:pPr>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Qualité</w:t>
      </w:r>
      <w:r w:rsidRPr="00D01EC8">
        <w:rPr>
          <w:rFonts w:ascii="Times New Roman" w:eastAsia="Arial" w:hAnsi="Times New Roman" w:cs="Times New Roman"/>
          <w:color w:val="000000"/>
          <w:sz w:val="20"/>
          <w:szCs w:val="20"/>
          <w:vertAlign w:val="superscript"/>
        </w:rPr>
        <w:t>1 </w:t>
      </w:r>
      <w:r w:rsidRPr="00D01EC8">
        <w:rPr>
          <w:rFonts w:ascii="Times New Roman" w:eastAsia="Arial" w:hAnsi="Times New Roman" w:cs="Times New Roman"/>
          <w:color w:val="000000"/>
          <w:sz w:val="20"/>
          <w:szCs w:val="20"/>
        </w:rPr>
        <w:t>:</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Dirigeant d'une société</w:t>
      </w:r>
      <w:r w:rsidRPr="00D01EC8">
        <w:rPr>
          <w:rFonts w:ascii="Times New Roman" w:eastAsia="Arial" w:hAnsi="Times New Roman" w:cs="Times New Roman"/>
          <w:color w:val="000000"/>
          <w:sz w:val="20"/>
          <w:szCs w:val="20"/>
        </w:rPr>
        <w:tab/>
        <w:t>□ Entrepreneur individuel (personne physique)</w:t>
      </w:r>
    </w:p>
    <w:p w:rsidR="00492906" w:rsidRPr="00D01EC8" w:rsidRDefault="00492906" w:rsidP="00DA6343">
      <w:pPr>
        <w:tabs>
          <w:tab w:val="left" w:pos="2552"/>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Assisté(e) ou représenté(e)</w:t>
      </w:r>
      <w:r w:rsidRPr="00D01EC8">
        <w:rPr>
          <w:rFonts w:ascii="Times New Roman" w:eastAsia="Arial" w:hAnsi="Times New Roman" w:cs="Times New Roman"/>
          <w:color w:val="000000"/>
          <w:sz w:val="20"/>
          <w:szCs w:val="20"/>
          <w:vertAlign w:val="superscript"/>
        </w:rPr>
        <w:t>2</w:t>
      </w:r>
      <w:r w:rsidRPr="00D01EC8">
        <w:rPr>
          <w:rFonts w:ascii="Times New Roman" w:eastAsia="Arial" w:hAnsi="Times New Roman" w:cs="Times New Roman"/>
          <w:color w:val="000000"/>
          <w:sz w:val="20"/>
          <w:szCs w:val="20"/>
        </w:rPr>
        <w:t xml:space="preserve"> par :</w:t>
      </w:r>
    </w:p>
    <w:p w:rsidR="00492906" w:rsidRPr="00D01EC8" w:rsidRDefault="00492906" w:rsidP="000306FC">
      <w:pPr>
        <w:tabs>
          <w:tab w:val="left" w:pos="5670"/>
          <w:tab w:val="left" w:leader="dot" w:pos="9356"/>
        </w:tabs>
        <w:spacing w:line="360" w:lineRule="auto"/>
        <w:textAlignment w:val="baseline"/>
        <w:rPr>
          <w:rFonts w:ascii="Times New Roman" w:eastAsia="Arial" w:hAnsi="Times New Roman" w:cs="Times New Roman"/>
          <w:color w:val="1F497D" w:themeColor="text2"/>
        </w:rPr>
      </w:pPr>
      <w:r w:rsidRPr="00D01EC8">
        <w:rPr>
          <w:rFonts w:ascii="Times New Roman" w:eastAsia="Arial" w:hAnsi="Times New Roman" w:cs="Times New Roman"/>
          <w:b/>
          <w:bCs/>
          <w:color w:val="1F497D" w:themeColor="text2"/>
          <w:spacing w:val="4"/>
          <w:sz w:val="24"/>
          <w:szCs w:val="24"/>
          <w:u w:val="single"/>
        </w:rPr>
        <w:t>Identification de l'entreprise en difficulté</w:t>
      </w:r>
      <w:r w:rsidRPr="00D01EC8">
        <w:rPr>
          <w:rFonts w:ascii="Times New Roman" w:eastAsia="Arial" w:hAnsi="Times New Roman" w:cs="Times New Roman"/>
          <w:color w:val="1F497D" w:themeColor="text2"/>
        </w:rPr>
        <w:tab/>
      </w:r>
      <w:r w:rsidRPr="00EA50BC">
        <w:rPr>
          <w:rFonts w:ascii="Times New Roman" w:eastAsia="Arial" w:hAnsi="Times New Roman" w:cs="Times New Roman"/>
          <w:sz w:val="20"/>
          <w:szCs w:val="20"/>
        </w:rPr>
        <w:t>N° SIREN :</w:t>
      </w:r>
      <w:r w:rsidR="00F6374A" w:rsidRPr="00EA50BC">
        <w:rPr>
          <w:rFonts w:ascii="Times New Roman" w:eastAsia="Arial" w:hAnsi="Times New Roman" w:cs="Times New Roman"/>
          <w:sz w:val="20"/>
          <w:szCs w:val="20"/>
        </w:rPr>
        <w:t xml:space="preserve"> </w:t>
      </w:r>
      <w:r w:rsidR="000306FC" w:rsidRPr="00EA50BC">
        <w:rPr>
          <w:rFonts w:ascii="Times New Roman" w:eastAsia="Arial" w:hAnsi="Times New Roman" w:cs="Times New Roman"/>
          <w:sz w:val="20"/>
          <w:szCs w:val="20"/>
        </w:rPr>
        <w:tab/>
      </w:r>
    </w:p>
    <w:p w:rsidR="00492906" w:rsidRPr="00D01EC8" w:rsidRDefault="00492906" w:rsidP="00E6591F">
      <w:pPr>
        <w:tabs>
          <w:tab w:val="left" w:leader="dot" w:pos="5245"/>
          <w:tab w:val="left" w:pos="5670"/>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Forme juridique (si société)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N° GESTION</w:t>
      </w:r>
      <w:r w:rsidRPr="00D01EC8">
        <w:rPr>
          <w:rFonts w:ascii="Times New Roman" w:eastAsia="Arial" w:hAnsi="Times New Roman" w:cs="Times New Roman"/>
          <w:color w:val="000000"/>
          <w:sz w:val="20"/>
          <w:szCs w:val="20"/>
          <w:vertAlign w:val="superscript"/>
        </w:rPr>
        <w:t>3</w:t>
      </w:r>
      <w:r w:rsidRPr="00D01EC8">
        <w:rPr>
          <w:rFonts w:ascii="Times New Roman" w:eastAsia="Arial" w:hAnsi="Times New Roman" w:cs="Times New Roman"/>
          <w:color w:val="000000"/>
          <w:sz w:val="20"/>
          <w:szCs w:val="20"/>
        </w:rPr>
        <w: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rsidR="00492906" w:rsidRPr="00D01EC8" w:rsidRDefault="00492906" w:rsidP="00E6591F">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Dénomination (si société ou EIRL)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Enseigne ou sigle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Immatriculation au :</w:t>
      </w:r>
      <w:r w:rsidRPr="00D01EC8">
        <w:rPr>
          <w:rFonts w:ascii="Times New Roman" w:eastAsia="Arial" w:hAnsi="Times New Roman" w:cs="Times New Roman"/>
          <w:color w:val="000000"/>
          <w:sz w:val="20"/>
          <w:szCs w:val="20"/>
        </w:rPr>
        <w:tab/>
        <w:t>□ RCS et/ou</w:t>
      </w:r>
      <w:r w:rsidRPr="00D01EC8">
        <w:rPr>
          <w:rFonts w:ascii="Times New Roman" w:eastAsia="Arial" w:hAnsi="Times New Roman" w:cs="Times New Roman"/>
          <w:color w:val="000000"/>
          <w:sz w:val="20"/>
          <w:szCs w:val="20"/>
        </w:rPr>
        <w:tab/>
        <w:t>□ Répertoire des métiers ou</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Non inscrit</w:t>
      </w:r>
    </w:p>
    <w:p w:rsidR="00492906" w:rsidRPr="00D01EC8" w:rsidRDefault="00492906" w:rsidP="00DA6343">
      <w:pPr>
        <w:tabs>
          <w:tab w:val="left" w:pos="1418"/>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Régime particulier :</w:t>
      </w:r>
      <w:r w:rsidRPr="00D01EC8">
        <w:rPr>
          <w:rFonts w:ascii="Times New Roman" w:eastAsia="Arial" w:hAnsi="Times New Roman" w:cs="Times New Roman"/>
          <w:color w:val="000000"/>
          <w:sz w:val="20"/>
          <w:szCs w:val="20"/>
        </w:rPr>
        <w:tab/>
        <w:t>□ EIRL</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Auto-entrepreneur</w:t>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ab/>
        <w:t>□ Néant</w:t>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du siège social (si société)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F058C3">
      <w:pPr>
        <w:tabs>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Adresse de l'établissement principal :</w:t>
      </w:r>
      <w:r w:rsidR="00F6374A" w:rsidRPr="00D01EC8">
        <w:rPr>
          <w:rFonts w:ascii="Times New Roman" w:eastAsia="Arial" w:hAnsi="Times New Roman" w:cs="Times New Roman"/>
          <w:color w:val="000000"/>
          <w:sz w:val="20"/>
          <w:szCs w:val="20"/>
        </w:rPr>
        <w:t xml:space="preserve"> </w:t>
      </w:r>
      <w:r w:rsidR="00F058C3" w:rsidRPr="00D01EC8">
        <w:rPr>
          <w:rFonts w:ascii="Times New Roman" w:eastAsia="Arial" w:hAnsi="Times New Roman" w:cs="Times New Roman"/>
          <w:color w:val="000000"/>
          <w:sz w:val="20"/>
          <w:szCs w:val="20"/>
        </w:rPr>
        <w:tab/>
      </w:r>
    </w:p>
    <w:p w:rsidR="00492906" w:rsidRPr="00D01EC8" w:rsidRDefault="00492906" w:rsidP="00E6591F">
      <w:pPr>
        <w:tabs>
          <w:tab w:val="left" w:leader="dot" w:pos="5387"/>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Activité exercée :</w:t>
      </w:r>
      <w:r w:rsidR="00E6591F"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Code APE/NAF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rsidR="00492906" w:rsidRPr="00D01EC8" w:rsidRDefault="00492906" w:rsidP="00E6591F">
      <w:pPr>
        <w:tabs>
          <w:tab w:val="left" w:leader="dot" w:pos="4253"/>
          <w:tab w:val="left" w:leader="dot" w:pos="9356"/>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Date de début d'activité :</w:t>
      </w:r>
      <w:r w:rsidR="00F6374A" w:rsidRPr="00D01EC8">
        <w:rPr>
          <w:rFonts w:ascii="Times New Roman" w:eastAsia="Arial" w:hAnsi="Times New Roman" w:cs="Times New Roman"/>
          <w:color w:val="000000"/>
          <w:sz w:val="20"/>
          <w:szCs w:val="20"/>
        </w:rPr>
        <w:t xml:space="preserve"> </w:t>
      </w:r>
      <w:r w:rsidR="00F6374A" w:rsidRPr="00D01EC8">
        <w:rPr>
          <w:rFonts w:ascii="Times New Roman" w:eastAsia="Arial" w:hAnsi="Times New Roman" w:cs="Times New Roman"/>
          <w:color w:val="000000"/>
          <w:sz w:val="20"/>
          <w:szCs w:val="20"/>
        </w:rPr>
        <w:tab/>
      </w:r>
      <w:r w:rsidRPr="00D01EC8">
        <w:rPr>
          <w:rFonts w:ascii="Times New Roman" w:eastAsia="Arial" w:hAnsi="Times New Roman" w:cs="Times New Roman"/>
          <w:color w:val="000000"/>
          <w:sz w:val="20"/>
          <w:szCs w:val="20"/>
        </w:rPr>
        <w:t>Date de cessation d'activité (le cas échéant) :</w:t>
      </w:r>
      <w:r w:rsidR="00F6374A" w:rsidRPr="00D01EC8">
        <w:rPr>
          <w:rFonts w:ascii="Times New Roman" w:eastAsia="Arial" w:hAnsi="Times New Roman" w:cs="Times New Roman"/>
          <w:color w:val="000000"/>
          <w:sz w:val="20"/>
          <w:szCs w:val="20"/>
        </w:rPr>
        <w:t xml:space="preserve"> </w:t>
      </w:r>
      <w:r w:rsidR="00E6591F" w:rsidRPr="00D01EC8">
        <w:rPr>
          <w:rFonts w:ascii="Times New Roman" w:eastAsia="Arial" w:hAnsi="Times New Roman" w:cs="Times New Roman"/>
          <w:color w:val="000000"/>
          <w:sz w:val="20"/>
          <w:szCs w:val="20"/>
        </w:rPr>
        <w:tab/>
      </w:r>
    </w:p>
    <w:p w:rsidR="00492906" w:rsidRPr="00D01EC8" w:rsidRDefault="00492906" w:rsidP="00DA6343">
      <w:pPr>
        <w:tabs>
          <w:tab w:val="left" w:pos="2127"/>
        </w:tabs>
        <w:spacing w:after="0" w:line="360" w:lineRule="auto"/>
        <w:textAlignment w:val="baseline"/>
        <w:rPr>
          <w:rFonts w:ascii="Times New Roman" w:eastAsia="Arial" w:hAnsi="Times New Roman" w:cs="Times New Roman"/>
          <w:color w:val="000000"/>
          <w:sz w:val="20"/>
          <w:szCs w:val="20"/>
        </w:rPr>
      </w:pPr>
      <w:r w:rsidRPr="00D01EC8">
        <w:rPr>
          <w:rFonts w:ascii="Times New Roman" w:eastAsia="Arial" w:hAnsi="Times New Roman" w:cs="Times New Roman"/>
          <w:color w:val="000000"/>
          <w:sz w:val="20"/>
          <w:szCs w:val="20"/>
        </w:rPr>
        <w:t>Capital social (si société) :</w:t>
      </w:r>
      <w:r w:rsidRPr="00D01EC8">
        <w:rPr>
          <w:rFonts w:ascii="Times New Roman" w:eastAsia="Arial" w:hAnsi="Times New Roman" w:cs="Times New Roman"/>
          <w:color w:val="000000"/>
          <w:sz w:val="20"/>
          <w:szCs w:val="20"/>
        </w:rPr>
        <w:tab/>
        <w:t>□ Libération totale</w:t>
      </w:r>
      <w:r w:rsidRPr="00D01EC8">
        <w:rPr>
          <w:rFonts w:ascii="Times New Roman" w:eastAsia="Arial" w:hAnsi="Times New Roman" w:cs="Times New Roman"/>
          <w:color w:val="000000"/>
          <w:sz w:val="20"/>
          <w:szCs w:val="20"/>
        </w:rPr>
        <w:tab/>
        <w:t>□ Libération partielle</w:t>
      </w:r>
    </w:p>
    <w:tbl>
      <w:tblPr>
        <w:tblW w:w="9782" w:type="dxa"/>
        <w:tblInd w:w="-289" w:type="dxa"/>
        <w:tblLayout w:type="fixed"/>
        <w:tblCellMar>
          <w:left w:w="0" w:type="dxa"/>
          <w:right w:w="0" w:type="dxa"/>
        </w:tblCellMar>
        <w:tblLook w:val="0000"/>
      </w:tblPr>
      <w:tblGrid>
        <w:gridCol w:w="3430"/>
        <w:gridCol w:w="6352"/>
      </w:tblGrid>
      <w:tr w:rsidR="00492906" w:rsidRPr="00D01EC8" w:rsidTr="00E919E3">
        <w:trPr>
          <w:trHeight w:hRule="exact" w:val="483"/>
        </w:trPr>
        <w:tc>
          <w:tcPr>
            <w:tcW w:w="34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Coordonnées</w:t>
            </w:r>
          </w:p>
        </w:tc>
        <w:tc>
          <w:tcPr>
            <w:tcW w:w="635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92906" w:rsidRPr="00D01EC8" w:rsidRDefault="00492906" w:rsidP="00DA6343">
            <w:pPr>
              <w:spacing w:line="360" w:lineRule="auto"/>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Informations importantes</w:t>
            </w:r>
          </w:p>
        </w:tc>
      </w:tr>
      <w:tr w:rsidR="00492906" w:rsidRPr="00D01EC8" w:rsidTr="00E919E3">
        <w:trPr>
          <w:trHeight w:hRule="exact" w:val="3216"/>
        </w:trPr>
        <w:tc>
          <w:tcPr>
            <w:tcW w:w="3430" w:type="dxa"/>
            <w:tcBorders>
              <w:top w:val="single" w:sz="4" w:space="0" w:color="000000"/>
              <w:left w:val="single" w:sz="4" w:space="0" w:color="000000"/>
              <w:bottom w:val="single" w:sz="4" w:space="0" w:color="000000"/>
              <w:right w:val="single" w:sz="4" w:space="0" w:color="000000"/>
            </w:tcBorders>
          </w:tcPr>
          <w:p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rsidR="00E6591F"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Téléphone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rsidR="00492906" w:rsidRPr="00D01EC8" w:rsidRDefault="00492906" w:rsidP="00E6591F">
            <w:pPr>
              <w:tabs>
                <w:tab w:val="left" w:leader="dot" w:pos="3204"/>
              </w:tabs>
              <w:spacing w:line="480" w:lineRule="auto"/>
              <w:ind w:left="119"/>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Portable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Fax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p w:rsidR="00492906" w:rsidRPr="00D01EC8" w:rsidRDefault="00492906" w:rsidP="00E6591F">
            <w:pPr>
              <w:spacing w:line="480" w:lineRule="auto"/>
              <w:ind w:left="117"/>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Email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p>
        </w:tc>
        <w:tc>
          <w:tcPr>
            <w:tcW w:w="6352" w:type="dxa"/>
            <w:tcBorders>
              <w:top w:val="single" w:sz="4" w:space="0" w:color="000000"/>
              <w:left w:val="single" w:sz="4" w:space="0" w:color="000000"/>
              <w:bottom w:val="single" w:sz="4" w:space="0" w:color="000000"/>
              <w:right w:val="single" w:sz="4" w:space="0" w:color="000000"/>
            </w:tcBorders>
          </w:tcPr>
          <w:p w:rsidR="00492906" w:rsidRPr="00D01EC8" w:rsidRDefault="00492906" w:rsidP="00DA6343">
            <w:pPr>
              <w:spacing w:after="0" w:line="480" w:lineRule="auto"/>
              <w:textAlignment w:val="baseline"/>
              <w:rPr>
                <w:rFonts w:ascii="Times New Roman" w:eastAsia="Arial" w:hAnsi="Times New Roman" w:cs="Times New Roman"/>
                <w:color w:val="000000"/>
                <w:sz w:val="16"/>
                <w:szCs w:val="16"/>
              </w:rPr>
            </w:pPr>
          </w:p>
          <w:p w:rsidR="00E6591F" w:rsidRPr="00D01EC8" w:rsidRDefault="00E6591F" w:rsidP="00E6591F">
            <w:pPr>
              <w:spacing w:after="0"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cessation des paiements :</w:t>
            </w:r>
            <w:r w:rsidR="00B472C8"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(à ce jour) :</w:t>
            </w:r>
            <w:r w:rsidR="00F6374A"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rsidR="001B3109"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Nombre de salariés (dans les 6 derniers mois)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rsidR="00E6591F"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du dernier exercice :</w:t>
            </w:r>
            <w:r w:rsidR="00576997" w:rsidRPr="00D01EC8">
              <w:rPr>
                <w:rFonts w:ascii="Times New Roman" w:eastAsia="Arial" w:hAnsi="Times New Roman" w:cs="Times New Roman"/>
                <w:color w:val="000000"/>
              </w:rPr>
              <w:t xml:space="preserve"> </w:t>
            </w:r>
            <w:r w:rsidR="00B472C8" w:rsidRPr="00D01EC8">
              <w:rPr>
                <w:rFonts w:ascii="Times New Roman" w:eastAsia="Arial" w:hAnsi="Times New Roman" w:cs="Times New Roman"/>
                <w:color w:val="000000"/>
              </w:rPr>
              <w:t>…………………………</w:t>
            </w:r>
            <w:r w:rsidR="00D01EC8">
              <w:rPr>
                <w:rFonts w:ascii="Times New Roman" w:eastAsia="Arial" w:hAnsi="Times New Roman" w:cs="Times New Roman"/>
                <w:color w:val="000000"/>
              </w:rPr>
              <w:t>…..</w:t>
            </w:r>
          </w:p>
          <w:p w:rsidR="00492906" w:rsidRPr="00D01EC8" w:rsidRDefault="00492906" w:rsidP="00E6591F">
            <w:pPr>
              <w:spacing w:line="480" w:lineRule="auto"/>
              <w:ind w:left="258"/>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 du dernier exercice :</w:t>
            </w:r>
            <w:r w:rsidR="00576997"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w:t>
            </w:r>
          </w:p>
          <w:p w:rsidR="001B3109" w:rsidRPr="00D01EC8" w:rsidRDefault="001B3109" w:rsidP="00DA6343">
            <w:pPr>
              <w:spacing w:line="480" w:lineRule="auto"/>
              <w:textAlignment w:val="baseline"/>
              <w:rPr>
                <w:rFonts w:ascii="Times New Roman" w:eastAsia="Arial" w:hAnsi="Times New Roman" w:cs="Times New Roman"/>
                <w:color w:val="000000"/>
              </w:rPr>
            </w:pPr>
          </w:p>
        </w:tc>
      </w:tr>
    </w:tbl>
    <w:p w:rsidR="00492906" w:rsidRPr="00D01EC8" w:rsidRDefault="00492906" w:rsidP="00DA6343">
      <w:pPr>
        <w:spacing w:before="157" w:line="187" w:lineRule="exact"/>
        <w:jc w:val="both"/>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vertAlign w:val="superscript"/>
        </w:rPr>
        <w:t xml:space="preserve">1 </w:t>
      </w:r>
      <w:r w:rsidRPr="00D01EC8">
        <w:rPr>
          <w:rFonts w:ascii="Times New Roman" w:eastAsia="Arial" w:hAnsi="Times New Roman" w:cs="Times New Roman"/>
          <w:color w:val="000000"/>
          <w:sz w:val="16"/>
        </w:rPr>
        <w:t>Pour une EURL, cocher « </w:t>
      </w:r>
      <w:r w:rsidRPr="00D01EC8">
        <w:rPr>
          <w:rFonts w:ascii="Times New Roman" w:eastAsia="Arial" w:hAnsi="Times New Roman" w:cs="Times New Roman"/>
          <w:i/>
          <w:iCs/>
          <w:color w:val="000000"/>
          <w:sz w:val="16"/>
        </w:rPr>
        <w:t>dirigeant d'une société »</w:t>
      </w:r>
      <w:r w:rsidRPr="00D01EC8">
        <w:rPr>
          <w:rFonts w:ascii="Times New Roman" w:eastAsia="Arial" w:hAnsi="Times New Roman" w:cs="Times New Roman"/>
          <w:color w:val="000000"/>
          <w:sz w:val="16"/>
        </w:rPr>
        <w:t xml:space="preserve">. Pour une EIRL, cocher </w:t>
      </w:r>
      <w:r w:rsidRPr="00D01EC8">
        <w:rPr>
          <w:rFonts w:ascii="Times New Roman" w:eastAsia="Arial" w:hAnsi="Times New Roman" w:cs="Times New Roman"/>
          <w:i/>
          <w:iCs/>
          <w:color w:val="000000"/>
          <w:sz w:val="16"/>
        </w:rPr>
        <w:t>« entrepreneur individuel (personne physique) ».</w:t>
      </w:r>
    </w:p>
    <w:p w:rsidR="00492906" w:rsidRPr="00D01EC8" w:rsidRDefault="00492906" w:rsidP="00DA6343">
      <w:pPr>
        <w:spacing w:before="32" w:line="196" w:lineRule="exact"/>
        <w:ind w:right="288"/>
        <w:jc w:val="both"/>
        <w:textAlignment w:val="baseline"/>
        <w:rPr>
          <w:rFonts w:ascii="Times New Roman" w:eastAsia="Arial" w:hAnsi="Times New Roman" w:cs="Times New Roman"/>
          <w:i/>
          <w:color w:val="000000"/>
          <w:sz w:val="16"/>
        </w:rPr>
      </w:pPr>
      <w:r w:rsidRPr="00D01EC8">
        <w:rPr>
          <w:rFonts w:ascii="Times New Roman" w:eastAsia="Arial" w:hAnsi="Times New Roman" w:cs="Times New Roman"/>
          <w:color w:val="000000"/>
          <w:vertAlign w:val="superscript"/>
        </w:rPr>
        <w:t xml:space="preserve">2 </w:t>
      </w:r>
      <w:r w:rsidRPr="00D01EC8">
        <w:rPr>
          <w:rFonts w:ascii="Times New Roman" w:eastAsia="Arial" w:hAnsi="Times New Roman" w:cs="Times New Roman"/>
          <w:color w:val="000000"/>
          <w:sz w:val="16"/>
        </w:rPr>
        <w:t xml:space="preserve">La demande d'ouverture, lorsqu'elle n'émane pas du débiteur lui-même, ne peut être reçue qu'en vertu d'un </w:t>
      </w:r>
      <w:r w:rsidRPr="0018586F">
        <w:rPr>
          <w:rFonts w:ascii="Times New Roman" w:eastAsia="Arial" w:hAnsi="Times New Roman" w:cs="Times New Roman"/>
          <w:b/>
          <w:bCs/>
          <w:color w:val="000000"/>
          <w:sz w:val="16"/>
          <w:u w:val="single"/>
        </w:rPr>
        <w:t>pouvoir</w:t>
      </w:r>
      <w:r w:rsidRPr="00D01EC8">
        <w:rPr>
          <w:rFonts w:ascii="Times New Roman" w:eastAsia="Arial" w:hAnsi="Times New Roman" w:cs="Times New Roman"/>
          <w:color w:val="000000"/>
          <w:sz w:val="16"/>
          <w:u w:val="single"/>
        </w:rPr>
        <w:t xml:space="preserve"> </w:t>
      </w:r>
      <w:r w:rsidRPr="0018586F">
        <w:rPr>
          <w:rFonts w:ascii="Times New Roman" w:eastAsia="Arial" w:hAnsi="Times New Roman" w:cs="Times New Roman"/>
          <w:b/>
          <w:bCs/>
          <w:color w:val="000000"/>
          <w:sz w:val="16"/>
          <w:u w:val="single"/>
        </w:rPr>
        <w:t>spécial</w:t>
      </w:r>
      <w:r w:rsidRPr="00D01EC8">
        <w:rPr>
          <w:rFonts w:ascii="Times New Roman" w:eastAsia="Arial" w:hAnsi="Times New Roman" w:cs="Times New Roman"/>
          <w:color w:val="000000"/>
          <w:sz w:val="16"/>
        </w:rPr>
        <w:t xml:space="preserve"> qui n'est pas inclus dans la mission de représentation et d'assistance des avocats </w:t>
      </w:r>
      <w:r w:rsidRPr="00D01EC8">
        <w:rPr>
          <w:rFonts w:ascii="Times New Roman" w:eastAsia="Arial" w:hAnsi="Times New Roman" w:cs="Times New Roman"/>
          <w:i/>
          <w:color w:val="000000"/>
          <w:sz w:val="16"/>
        </w:rPr>
        <w:t>(Com., 19/07/1988, n°86-15389).</w:t>
      </w:r>
    </w:p>
    <w:p w:rsidR="00DA6343" w:rsidRPr="00D01EC8" w:rsidRDefault="00492906" w:rsidP="00332204">
      <w:pPr>
        <w:spacing w:before="32" w:line="196" w:lineRule="exact"/>
        <w:ind w:right="288"/>
        <w:jc w:val="both"/>
        <w:textAlignment w:val="baseline"/>
        <w:rPr>
          <w:rFonts w:ascii="Times New Roman" w:hAnsi="Times New Roman" w:cs="Times New Roman"/>
          <w:sz w:val="20"/>
          <w:szCs w:val="20"/>
        </w:rPr>
        <w:sectPr w:rsidR="00DA6343" w:rsidRPr="00D01EC8" w:rsidSect="00B472C8">
          <w:pgSz w:w="11906" w:h="16838"/>
          <w:pgMar w:top="1418" w:right="1247" w:bottom="1134" w:left="1247" w:header="709" w:footer="709" w:gutter="0"/>
          <w:cols w:space="708"/>
          <w:docGrid w:linePitch="360"/>
        </w:sectPr>
      </w:pPr>
      <w:r w:rsidRPr="00D01EC8">
        <w:rPr>
          <w:rFonts w:ascii="Times New Roman" w:eastAsia="Arial" w:hAnsi="Times New Roman" w:cs="Times New Roman"/>
          <w:color w:val="000000"/>
          <w:vertAlign w:val="superscript"/>
        </w:rPr>
        <w:t xml:space="preserve">3 </w:t>
      </w:r>
      <w:r w:rsidRPr="00D01EC8">
        <w:rPr>
          <w:rFonts w:ascii="Times New Roman" w:eastAsia="Arial" w:hAnsi="Times New Roman" w:cs="Times New Roman"/>
          <w:i/>
          <w:color w:val="000000"/>
          <w:sz w:val="16"/>
        </w:rPr>
        <w:t>N° entre parenthèse sur le Kbis</w:t>
      </w:r>
    </w:p>
    <w:tbl>
      <w:tblPr>
        <w:tblW w:w="10773" w:type="dxa"/>
        <w:tblInd w:w="-2262" w:type="dxa"/>
        <w:tblLayout w:type="fixed"/>
        <w:tblCellMar>
          <w:left w:w="0" w:type="dxa"/>
          <w:right w:w="0" w:type="dxa"/>
        </w:tblCellMar>
        <w:tblLook w:val="0000"/>
      </w:tblPr>
      <w:tblGrid>
        <w:gridCol w:w="1559"/>
        <w:gridCol w:w="2269"/>
        <w:gridCol w:w="3260"/>
        <w:gridCol w:w="3685"/>
      </w:tblGrid>
      <w:tr w:rsidR="00EB17DF" w:rsidRPr="00D01EC8" w:rsidTr="00EB17DF">
        <w:trPr>
          <w:trHeight w:hRule="exact" w:val="405"/>
        </w:trPr>
        <w:tc>
          <w:tcPr>
            <w:tcW w:w="1559" w:type="dxa"/>
            <w:tcBorders>
              <w:top w:val="single" w:sz="5" w:space="0" w:color="000000"/>
              <w:left w:val="single" w:sz="5" w:space="0" w:color="000000"/>
              <w:bottom w:val="single" w:sz="5" w:space="0" w:color="000000"/>
              <w:right w:val="single" w:sz="6" w:space="0" w:color="000000"/>
            </w:tcBorders>
          </w:tcPr>
          <w:p w:rsidR="001B3109" w:rsidRPr="00D01EC8" w:rsidRDefault="001B3109" w:rsidP="002F0638">
            <w:pPr>
              <w:textAlignment w:val="baseline"/>
              <w:rPr>
                <w:rFonts w:ascii="Times New Roman" w:eastAsia="Arial" w:hAnsi="Times New Roman" w:cs="Times New Roman"/>
                <w:color w:val="000000"/>
              </w:rPr>
            </w:pPr>
          </w:p>
        </w:tc>
        <w:tc>
          <w:tcPr>
            <w:tcW w:w="226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Date de clôture</w:t>
            </w:r>
          </w:p>
        </w:tc>
        <w:tc>
          <w:tcPr>
            <w:tcW w:w="326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B3109" w:rsidRPr="00D01EC8" w:rsidRDefault="001B3109" w:rsidP="002F0638">
            <w:pPr>
              <w:spacing w:before="88" w:after="43"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Chiffre d'affaires HT</w:t>
            </w:r>
          </w:p>
        </w:tc>
        <w:tc>
          <w:tcPr>
            <w:tcW w:w="368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Résultat net</w:t>
            </w:r>
          </w:p>
        </w:tc>
      </w:tr>
      <w:tr w:rsidR="00EB17DF" w:rsidRPr="00D01EC8" w:rsidTr="00EB17DF">
        <w:trPr>
          <w:trHeight w:hRule="exact" w:val="394"/>
        </w:trPr>
        <w:tc>
          <w:tcPr>
            <w:tcW w:w="1559" w:type="dxa"/>
            <w:tcBorders>
              <w:top w:val="single" w:sz="5" w:space="0" w:color="000000"/>
              <w:left w:val="single" w:sz="5" w:space="0" w:color="000000"/>
              <w:bottom w:val="single" w:sz="5" w:space="0" w:color="000000"/>
              <w:right w:val="single" w:sz="5" w:space="0" w:color="000000"/>
            </w:tcBorders>
            <w:vAlign w:val="center"/>
          </w:tcPr>
          <w:p w:rsidR="001B3109" w:rsidRPr="00D01EC8" w:rsidRDefault="001B3109" w:rsidP="002F0638">
            <w:pPr>
              <w:spacing w:before="75" w:after="4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N-1</w:t>
            </w:r>
          </w:p>
        </w:tc>
        <w:tc>
          <w:tcPr>
            <w:tcW w:w="2269" w:type="dxa"/>
            <w:tcBorders>
              <w:top w:val="single" w:sz="6"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6"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6"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95"/>
        </w:trPr>
        <w:tc>
          <w:tcPr>
            <w:tcW w:w="1559" w:type="dxa"/>
            <w:tcBorders>
              <w:top w:val="single" w:sz="5" w:space="0" w:color="000000"/>
              <w:left w:val="single" w:sz="5" w:space="0" w:color="000000"/>
              <w:bottom w:val="single" w:sz="5" w:space="0" w:color="000000"/>
              <w:right w:val="single" w:sz="5" w:space="0" w:color="000000"/>
            </w:tcBorders>
            <w:vAlign w:val="center"/>
          </w:tcPr>
          <w:p w:rsidR="001B3109" w:rsidRPr="00D01EC8" w:rsidRDefault="001B3109" w:rsidP="002F0638">
            <w:pPr>
              <w:spacing w:before="77"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N-2</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405"/>
        </w:trPr>
        <w:tc>
          <w:tcPr>
            <w:tcW w:w="1559" w:type="dxa"/>
            <w:tcBorders>
              <w:top w:val="single" w:sz="5" w:space="0" w:color="000000"/>
              <w:left w:val="single" w:sz="5" w:space="0" w:color="000000"/>
              <w:bottom w:val="single" w:sz="5" w:space="0" w:color="000000"/>
              <w:right w:val="single" w:sz="5" w:space="0" w:color="000000"/>
            </w:tcBorders>
            <w:vAlign w:val="center"/>
          </w:tcPr>
          <w:p w:rsidR="001B3109" w:rsidRPr="00D01EC8" w:rsidRDefault="001B3109" w:rsidP="002F0638">
            <w:pPr>
              <w:spacing w:before="75" w:after="61"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Année N-3</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260"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685"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rsidR="001B3109" w:rsidRPr="00D01EC8" w:rsidRDefault="00EB17DF" w:rsidP="001B3109">
      <w:pPr>
        <w:spacing w:after="216" w:line="20" w:lineRule="exact"/>
        <w:rPr>
          <w:rFonts w:ascii="Times New Roman" w:hAnsi="Times New Roman" w:cs="Times New Roman"/>
        </w:rPr>
      </w:pPr>
      <w:r w:rsidRPr="00D01EC8">
        <w:rPr>
          <w:rFonts w:ascii="Times New Roman" w:hAnsi="Times New Roman" w:cs="Times New Roman"/>
        </w:rPr>
        <w:t xml:space="preserve"> </w:t>
      </w:r>
    </w:p>
    <w:tbl>
      <w:tblPr>
        <w:tblW w:w="10773" w:type="dxa"/>
        <w:tblInd w:w="-2260" w:type="dxa"/>
        <w:tblLayout w:type="fixed"/>
        <w:tblCellMar>
          <w:left w:w="0" w:type="dxa"/>
          <w:right w:w="0" w:type="dxa"/>
        </w:tblCellMar>
        <w:tblLook w:val="0000"/>
      </w:tblPr>
      <w:tblGrid>
        <w:gridCol w:w="1559"/>
        <w:gridCol w:w="2269"/>
        <w:gridCol w:w="3827"/>
        <w:gridCol w:w="3118"/>
      </w:tblGrid>
      <w:tr w:rsidR="001B3109" w:rsidRPr="00D01EC8" w:rsidTr="00EB17DF">
        <w:trPr>
          <w:trHeight w:hRule="exact" w:val="384"/>
        </w:trPr>
        <w:tc>
          <w:tcPr>
            <w:tcW w:w="10773"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B3109" w:rsidRPr="00D01EC8" w:rsidRDefault="001B3109" w:rsidP="002F0638">
            <w:pPr>
              <w:spacing w:before="86" w:after="4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Lieux d'exploitation en dehors de l'établissement principal</w:t>
            </w:r>
          </w:p>
        </w:tc>
      </w:tr>
      <w:tr w:rsidR="001B3109" w:rsidRPr="00D01EC8" w:rsidTr="00D01EC8">
        <w:trPr>
          <w:trHeight w:hRule="exact" w:val="818"/>
        </w:trPr>
        <w:tc>
          <w:tcPr>
            <w:tcW w:w="1559" w:type="dxa"/>
            <w:tcBorders>
              <w:top w:val="single" w:sz="6" w:space="0" w:color="000000"/>
              <w:left w:val="single" w:sz="5" w:space="0" w:color="000000"/>
              <w:bottom w:val="single" w:sz="5" w:space="0" w:color="000000"/>
              <w:right w:val="single" w:sz="5" w:space="0" w:color="000000"/>
            </w:tcBorders>
          </w:tcPr>
          <w:p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w:t>
            </w:r>
          </w:p>
        </w:tc>
        <w:tc>
          <w:tcPr>
            <w:tcW w:w="2269" w:type="dxa"/>
            <w:tcBorders>
              <w:top w:val="single" w:sz="6" w:space="0" w:color="000000"/>
              <w:left w:val="single" w:sz="5" w:space="0" w:color="000000"/>
              <w:bottom w:val="single" w:sz="5" w:space="0" w:color="000000"/>
              <w:right w:val="single" w:sz="5" w:space="0" w:color="000000"/>
            </w:tcBorders>
            <w:vAlign w:val="center"/>
          </w:tcPr>
          <w:p w:rsidR="001B3109" w:rsidRPr="00D01EC8" w:rsidRDefault="001B3109" w:rsidP="002F0638">
            <w:pPr>
              <w:spacing w:before="286" w:after="277"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N° SIRET</w:t>
            </w:r>
          </w:p>
        </w:tc>
        <w:tc>
          <w:tcPr>
            <w:tcW w:w="3827" w:type="dxa"/>
            <w:tcBorders>
              <w:top w:val="single" w:sz="6" w:space="0" w:color="000000"/>
              <w:left w:val="single" w:sz="5" w:space="0" w:color="000000"/>
              <w:bottom w:val="single" w:sz="5" w:space="0" w:color="000000"/>
              <w:right w:val="single" w:sz="5" w:space="0" w:color="000000"/>
            </w:tcBorders>
            <w:vAlign w:val="center"/>
          </w:tcPr>
          <w:p w:rsidR="001B3109" w:rsidRPr="00D01EC8" w:rsidRDefault="001B3109" w:rsidP="002F0638">
            <w:pPr>
              <w:spacing w:before="288" w:after="275" w:line="243"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ADRESSE</w:t>
            </w:r>
          </w:p>
        </w:tc>
        <w:tc>
          <w:tcPr>
            <w:tcW w:w="3118" w:type="dxa"/>
            <w:tcBorders>
              <w:top w:val="single" w:sz="6" w:space="0" w:color="000000"/>
              <w:left w:val="single" w:sz="5" w:space="0" w:color="000000"/>
              <w:bottom w:val="single" w:sz="5" w:space="0" w:color="000000"/>
              <w:right w:val="single" w:sz="5" w:space="0" w:color="000000"/>
            </w:tcBorders>
            <w:vAlign w:val="center"/>
          </w:tcPr>
          <w:p w:rsidR="001B3109" w:rsidRPr="00D01EC8" w:rsidRDefault="001B3109" w:rsidP="00D01EC8">
            <w:pPr>
              <w:spacing w:before="71" w:after="45" w:line="23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Greffe dans lequel l'établissement est immatriculé</w:t>
            </w:r>
          </w:p>
        </w:tc>
      </w:tr>
      <w:tr w:rsidR="001B3109" w:rsidRPr="00D01EC8"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rsidTr="00EB17DF">
        <w:trPr>
          <w:trHeight w:hRule="exact" w:val="375"/>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rsidTr="00EB17DF">
        <w:trPr>
          <w:trHeight w:hRule="exact" w:val="379"/>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1B3109" w:rsidRPr="00D01EC8" w:rsidTr="00EB17DF">
        <w:trPr>
          <w:trHeight w:hRule="exact" w:val="389"/>
        </w:trPr>
        <w:tc>
          <w:tcPr>
            <w:tcW w:w="155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2269"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827"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118" w:type="dxa"/>
            <w:tcBorders>
              <w:top w:val="single" w:sz="5" w:space="0" w:color="000000"/>
              <w:left w:val="single" w:sz="5" w:space="0" w:color="000000"/>
              <w:bottom w:val="single" w:sz="5" w:space="0" w:color="000000"/>
              <w:right w:val="single" w:sz="5" w:space="0" w:color="000000"/>
            </w:tcBorders>
          </w:tcPr>
          <w:p w:rsidR="001B3109" w:rsidRPr="00D01EC8" w:rsidRDefault="001B3109"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rsidR="001B3109" w:rsidRPr="00D01EC8" w:rsidRDefault="001B3109" w:rsidP="001B3109">
      <w:pPr>
        <w:spacing w:after="371" w:line="20" w:lineRule="exact"/>
        <w:rPr>
          <w:rFonts w:ascii="Times New Roman" w:hAnsi="Times New Roman" w:cs="Times New Roman"/>
        </w:rPr>
      </w:pPr>
    </w:p>
    <w:p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Avez-vous fait l'objet personnellement d'une procédure de sauvegarde, redressement ou liquidation ou avez-vous été dirigeant d'une société ayant connu l'une de ces procédures ?</w:t>
      </w:r>
      <w:r w:rsidRPr="00D01EC8">
        <w:rPr>
          <w:rFonts w:ascii="Times New Roman" w:eastAsia="Arial" w:hAnsi="Times New Roman" w:cs="Times New Roman"/>
          <w:color w:val="000000"/>
        </w:rPr>
        <w:tab/>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date d'ouverture, Tribunal et s'il y a lieu, dénomination de la société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p w:rsidR="001B3109" w:rsidRPr="00D01EC8" w:rsidRDefault="001B3109" w:rsidP="00EB17DF">
      <w:pPr>
        <w:spacing w:before="2"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Dirigez-vous ou avez-vous des parts sociales ou actions dans une autre entreprise, une société autre que celle faisant ce jour sa déclaration de cessation des paiements ?</w:t>
      </w:r>
      <w:r w:rsidRPr="00D01EC8">
        <w:rPr>
          <w:rFonts w:ascii="Times New Roman" w:eastAsia="Arial" w:hAnsi="Times New Roman" w:cs="Times New Roman"/>
          <w:color w:val="000000"/>
        </w:rPr>
        <w:tab/>
      </w:r>
      <w:r w:rsidR="00D50EDC" w:rsidRPr="00D01EC8">
        <w:rPr>
          <w:rFonts w:ascii="Times New Roman" w:eastAsia="Arial" w:hAnsi="Times New Roman" w:cs="Times New Roman"/>
          <w:color w:val="000000"/>
        </w:rPr>
        <w:tab/>
      </w:r>
      <w:r w:rsidRPr="00D01EC8">
        <w:rPr>
          <w:rFonts w:ascii="Times New Roman" w:eastAsia="Arial" w:hAnsi="Times New Roman" w:cs="Times New Roman"/>
          <w:color w:val="000000"/>
        </w:rPr>
        <w:t>□ oui</w:t>
      </w:r>
      <w:r w:rsidRPr="00D01EC8">
        <w:rPr>
          <w:rFonts w:ascii="Times New Roman" w:eastAsia="Arial" w:hAnsi="Times New Roman" w:cs="Times New Roman"/>
          <w:color w:val="000000"/>
        </w:rPr>
        <w:tab/>
      </w:r>
      <w:r w:rsidRPr="00D01EC8">
        <w:rPr>
          <w:rFonts w:ascii="Times New Roman" w:eastAsia="Arial" w:hAnsi="Times New Roman" w:cs="Times New Roman"/>
          <w:color w:val="000000"/>
        </w:rPr>
        <w:tab/>
        <w:t>□ non</w:t>
      </w:r>
    </w:p>
    <w:p w:rsidR="001B3109" w:rsidRPr="00D01EC8" w:rsidRDefault="001B3109" w:rsidP="00D01EC8">
      <w:pPr>
        <w:tabs>
          <w:tab w:val="left" w:leader="dot" w:pos="8079"/>
        </w:tabs>
        <w:spacing w:before="136" w:line="360" w:lineRule="auto"/>
        <w:ind w:left="-2268"/>
        <w:jc w:val="both"/>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Si oui, nom de l’entreprise, siège social, qualité, % parts :</w:t>
      </w:r>
      <w:r w:rsidR="00D50EDC" w:rsidRPr="00D01EC8">
        <w:rPr>
          <w:rFonts w:ascii="Times New Roman" w:eastAsia="Arial" w:hAnsi="Times New Roman" w:cs="Times New Roman"/>
          <w:color w:val="000000"/>
        </w:rPr>
        <w:t xml:space="preserve"> </w:t>
      </w:r>
      <w:r w:rsidR="00D01EC8">
        <w:rPr>
          <w:rFonts w:ascii="Times New Roman" w:eastAsia="Arial" w:hAnsi="Times New Roman" w:cs="Times New Roman"/>
          <w:color w:val="000000"/>
        </w:rPr>
        <w:tab/>
      </w:r>
    </w:p>
    <w:tbl>
      <w:tblPr>
        <w:tblStyle w:val="Grilledutableau"/>
        <w:tblW w:w="10773" w:type="dxa"/>
        <w:tblInd w:w="-2160" w:type="dxa"/>
        <w:tblLook w:val="04A0"/>
      </w:tblPr>
      <w:tblGrid>
        <w:gridCol w:w="10773"/>
      </w:tblGrid>
      <w:tr w:rsidR="001B3109" w:rsidRPr="00D01EC8" w:rsidTr="00D01EC8">
        <w:trPr>
          <w:trHeight w:val="626"/>
        </w:trPr>
        <w:tc>
          <w:tcPr>
            <w:tcW w:w="10773" w:type="dxa"/>
            <w:shd w:val="clear" w:color="auto" w:fill="DBE5F1" w:themeFill="accent1" w:themeFillTint="33"/>
            <w:vAlign w:val="center"/>
          </w:tcPr>
          <w:p w:rsidR="001B3109" w:rsidRPr="00CA2EDC" w:rsidRDefault="001B3109" w:rsidP="00D01EC8">
            <w:pPr>
              <w:spacing w:line="360" w:lineRule="auto"/>
              <w:jc w:val="center"/>
              <w:rPr>
                <w:lang w:val="fr-FR"/>
              </w:rPr>
            </w:pPr>
            <w:r w:rsidRPr="00D01EC8">
              <w:rPr>
                <w:rFonts w:eastAsia="Arial"/>
                <w:color w:val="000000"/>
                <w:lang w:val="fr-FR"/>
              </w:rPr>
              <w:t>Exposez succinctement la nature des difficultés de l'entreprise et les raisons pour lesquelles vous n'êtes pas en mesure de les surmonter</w:t>
            </w:r>
          </w:p>
        </w:tc>
      </w:tr>
      <w:tr w:rsidR="001B3109" w:rsidRPr="00D01EC8" w:rsidTr="00EB17DF">
        <w:trPr>
          <w:trHeight w:val="1919"/>
        </w:trPr>
        <w:tc>
          <w:tcPr>
            <w:tcW w:w="10773" w:type="dxa"/>
            <w:tcBorders>
              <w:bottom w:val="single" w:sz="4" w:space="0" w:color="auto"/>
            </w:tcBorders>
          </w:tcPr>
          <w:p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D50EDC"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1B3109" w:rsidRPr="00D01EC8" w:rsidRDefault="00D50EDC" w:rsidP="002F0638">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r w:rsidR="001B3109" w:rsidRPr="00D01EC8" w:rsidTr="00D01EC8">
        <w:trPr>
          <w:trHeight w:val="289"/>
        </w:trPr>
        <w:tc>
          <w:tcPr>
            <w:tcW w:w="10773" w:type="dxa"/>
            <w:shd w:val="clear" w:color="auto" w:fill="DBE5F1" w:themeFill="accent1" w:themeFillTint="33"/>
            <w:vAlign w:val="center"/>
          </w:tcPr>
          <w:p w:rsidR="001B3109" w:rsidRPr="00CA2EDC" w:rsidRDefault="001B3109" w:rsidP="00D01EC8">
            <w:pPr>
              <w:spacing w:line="360" w:lineRule="auto"/>
              <w:jc w:val="center"/>
              <w:rPr>
                <w:lang w:val="fr-FR"/>
              </w:rPr>
            </w:pPr>
            <w:r w:rsidRPr="00D01EC8">
              <w:rPr>
                <w:rFonts w:eastAsia="Arial"/>
                <w:color w:val="000000"/>
                <w:lang w:val="fr-FR"/>
              </w:rPr>
              <w:t xml:space="preserve">Perspectives de redressement </w:t>
            </w:r>
            <w:r w:rsidRPr="00D01EC8">
              <w:rPr>
                <w:rFonts w:eastAsia="Arial"/>
                <w:i/>
                <w:color w:val="FF0000"/>
                <w:lang w:val="fr-FR"/>
              </w:rPr>
              <w:t>(Si demande de redressement judiciaire)</w:t>
            </w:r>
          </w:p>
        </w:tc>
      </w:tr>
      <w:tr w:rsidR="001B3109" w:rsidRPr="00D01EC8" w:rsidTr="00EB17DF">
        <w:trPr>
          <w:trHeight w:val="850"/>
        </w:trPr>
        <w:tc>
          <w:tcPr>
            <w:tcW w:w="10773" w:type="dxa"/>
          </w:tcPr>
          <w:p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D50EDC"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p w:rsidR="001B3109" w:rsidRPr="00D01EC8" w:rsidRDefault="00D50EDC" w:rsidP="00D50EDC">
            <w:pPr>
              <w:spacing w:before="136" w:line="243" w:lineRule="exact"/>
              <w:textAlignment w:val="baseline"/>
              <w:rPr>
                <w:rFonts w:eastAsia="Arial"/>
                <w:color w:val="000000"/>
                <w:spacing w:val="4"/>
                <w:lang w:val="fr-FR"/>
              </w:rPr>
            </w:pPr>
            <w:r w:rsidRPr="00D01EC8">
              <w:rPr>
                <w:rFonts w:eastAsia="Arial"/>
                <w:color w:val="000000"/>
                <w:spacing w:val="4"/>
                <w:lang w:val="fr-FR"/>
              </w:rPr>
              <w:t>…………………………………………………………………………………………………………………………..</w:t>
            </w:r>
          </w:p>
        </w:tc>
      </w:tr>
    </w:tbl>
    <w:p w:rsidR="00D50EDC" w:rsidRDefault="00D50EDC" w:rsidP="001B3109">
      <w:pPr>
        <w:spacing w:before="136" w:line="243" w:lineRule="exact"/>
        <w:textAlignment w:val="baseline"/>
        <w:rPr>
          <w:rFonts w:ascii="Arial" w:eastAsia="Arial" w:hAnsi="Arial" w:cs="Arial"/>
          <w:color w:val="000000"/>
          <w:spacing w:val="4"/>
        </w:rPr>
      </w:pPr>
    </w:p>
    <w:tbl>
      <w:tblPr>
        <w:tblW w:w="10773" w:type="dxa"/>
        <w:tblInd w:w="-2262" w:type="dxa"/>
        <w:tblLayout w:type="fixed"/>
        <w:tblCellMar>
          <w:left w:w="0" w:type="dxa"/>
          <w:right w:w="0" w:type="dxa"/>
        </w:tblCellMar>
        <w:tblLook w:val="0000"/>
      </w:tblPr>
      <w:tblGrid>
        <w:gridCol w:w="4392"/>
        <w:gridCol w:w="2833"/>
        <w:gridCol w:w="3548"/>
      </w:tblGrid>
      <w:tr w:rsidR="00EB17DF" w:rsidRPr="00D01EC8" w:rsidTr="00EB17DF">
        <w:trPr>
          <w:trHeight w:hRule="exact" w:val="403"/>
        </w:trPr>
        <w:tc>
          <w:tcPr>
            <w:tcW w:w="10773" w:type="dxa"/>
            <w:gridSpan w:val="3"/>
            <w:tcBorders>
              <w:top w:val="single" w:sz="5" w:space="0" w:color="000000"/>
              <w:left w:val="single" w:sz="5" w:space="0" w:color="000000"/>
              <w:bottom w:val="none" w:sz="0" w:space="0" w:color="020000"/>
              <w:right w:val="single" w:sz="5" w:space="0" w:color="000000"/>
            </w:tcBorders>
            <w:shd w:val="clear" w:color="429AC2" w:fill="429AC2"/>
            <w:vAlign w:val="center"/>
          </w:tcPr>
          <w:p w:rsidR="00EB17DF" w:rsidRPr="00D01EC8" w:rsidRDefault="00EB17DF" w:rsidP="002F0638">
            <w:pPr>
              <w:spacing w:before="69" w:after="47" w:line="286" w:lineRule="exact"/>
              <w:ind w:right="1276"/>
              <w:jc w:val="right"/>
              <w:textAlignment w:val="baseline"/>
              <w:rPr>
                <w:rFonts w:ascii="Times New Roman" w:eastAsia="Arial" w:hAnsi="Times New Roman" w:cs="Times New Roman"/>
                <w:b/>
                <w:color w:val="EDF7F8"/>
                <w:sz w:val="26"/>
              </w:rPr>
            </w:pPr>
            <w:r w:rsidRPr="00D01EC8">
              <w:rPr>
                <w:rFonts w:ascii="Times New Roman" w:eastAsia="Arial" w:hAnsi="Times New Roman" w:cs="Times New Roman"/>
                <w:b/>
                <w:color w:val="EDF7F8"/>
                <w:sz w:val="26"/>
              </w:rPr>
              <w:lastRenderedPageBreak/>
              <w:t>ETAT DES ACTIFS de l'entreprise ou du patrimoine affecté (EIRL)</w:t>
            </w:r>
            <w:r w:rsidRPr="00D01EC8">
              <w:rPr>
                <w:rFonts w:ascii="Times New Roman" w:eastAsia="Arial" w:hAnsi="Times New Roman" w:cs="Times New Roman"/>
                <w:b/>
                <w:color w:val="EDF7F8"/>
                <w:sz w:val="26"/>
                <w:vertAlign w:val="superscript"/>
              </w:rPr>
              <w:t xml:space="preserve"> 4</w:t>
            </w:r>
            <w:r w:rsidRPr="00D01EC8">
              <w:rPr>
                <w:rFonts w:ascii="Times New Roman" w:eastAsia="Arial" w:hAnsi="Times New Roman" w:cs="Times New Roman"/>
                <w:b/>
                <w:color w:val="EDF7F8"/>
                <w:sz w:val="26"/>
              </w:rPr>
              <w:t xml:space="preserve"> </w:t>
            </w:r>
          </w:p>
        </w:tc>
      </w:tr>
      <w:tr w:rsidR="00EB17DF" w:rsidRPr="00D01EC8" w:rsidTr="00EB17DF">
        <w:trPr>
          <w:trHeight w:hRule="exact" w:val="346"/>
        </w:trPr>
        <w:tc>
          <w:tcPr>
            <w:tcW w:w="7222" w:type="dxa"/>
            <w:gridSpan w:val="2"/>
            <w:tcBorders>
              <w:top w:val="none" w:sz="0" w:space="0" w:color="020000"/>
              <w:left w:val="single" w:sz="5" w:space="0" w:color="000000"/>
              <w:bottom w:val="single" w:sz="6" w:space="0" w:color="000000"/>
              <w:right w:val="single" w:sz="5" w:space="0" w:color="000000"/>
            </w:tcBorders>
            <w:vAlign w:val="center"/>
          </w:tcPr>
          <w:p w:rsidR="00EB17DF" w:rsidRPr="00D01EC8" w:rsidRDefault="00EB17DF" w:rsidP="002F0638">
            <w:pPr>
              <w:spacing w:before="49" w:after="44" w:line="252" w:lineRule="exact"/>
              <w:ind w:right="3256"/>
              <w:jc w:val="right"/>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Description</w:t>
            </w:r>
          </w:p>
        </w:tc>
        <w:tc>
          <w:tcPr>
            <w:tcW w:w="3551" w:type="dxa"/>
            <w:tcBorders>
              <w:top w:val="none" w:sz="0" w:space="0" w:color="020000"/>
              <w:left w:val="single" w:sz="5" w:space="0" w:color="000000"/>
              <w:bottom w:val="single" w:sz="6" w:space="0" w:color="000000"/>
              <w:right w:val="single" w:sz="5" w:space="0" w:color="000000"/>
            </w:tcBorders>
            <w:vAlign w:val="center"/>
          </w:tcPr>
          <w:p w:rsidR="00EB17DF" w:rsidRPr="00D01EC8" w:rsidRDefault="00EB17DF" w:rsidP="002F0638">
            <w:pPr>
              <w:spacing w:before="53" w:after="40" w:line="252" w:lineRule="exact"/>
              <w:jc w:val="center"/>
              <w:textAlignment w:val="baseline"/>
              <w:rPr>
                <w:rFonts w:ascii="Times New Roman" w:eastAsia="Arial" w:hAnsi="Times New Roman" w:cs="Times New Roman"/>
                <w:color w:val="000000"/>
                <w:sz w:val="21"/>
              </w:rPr>
            </w:pPr>
            <w:r w:rsidRPr="00D01EC8">
              <w:rPr>
                <w:rFonts w:ascii="Times New Roman" w:eastAsia="Arial" w:hAnsi="Times New Roman" w:cs="Times New Roman"/>
                <w:color w:val="000000"/>
                <w:sz w:val="21"/>
              </w:rPr>
              <w:t>Montant</w:t>
            </w:r>
          </w:p>
        </w:tc>
      </w:tr>
      <w:tr w:rsidR="00EB17DF" w:rsidRPr="00D01EC8" w:rsidTr="00EB17DF">
        <w:trPr>
          <w:trHeight w:hRule="exact" w:val="37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B17DF" w:rsidRPr="00D01EC8" w:rsidRDefault="00EB17DF" w:rsidP="002F0638">
            <w:pPr>
              <w:spacing w:before="77" w:after="47" w:line="249"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Immobiliers (murs du fonds, maison, terrain..., appartenant à la personne exerçant l'activité) :</w:t>
            </w:r>
          </w:p>
        </w:tc>
      </w:tr>
      <w:tr w:rsidR="00EB17DF" w:rsidRPr="00D01EC8" w:rsidTr="00EB17DF">
        <w:trPr>
          <w:trHeight w:hRule="exact" w:val="1464"/>
        </w:trPr>
        <w:tc>
          <w:tcPr>
            <w:tcW w:w="7222" w:type="dxa"/>
            <w:gridSpan w:val="2"/>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B17DF" w:rsidRPr="00D01EC8" w:rsidRDefault="00EB17DF" w:rsidP="002F0638">
            <w:pPr>
              <w:spacing w:before="62" w:after="43" w:line="254"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corporels (matériels, mobiliers d'exploitation, véhicules, stocks...) :</w:t>
            </w:r>
          </w:p>
        </w:tc>
      </w:tr>
      <w:tr w:rsidR="00EB17DF" w:rsidRPr="00D01EC8" w:rsidTr="00EB17DF">
        <w:trPr>
          <w:trHeight w:hRule="exact" w:val="3787"/>
        </w:trPr>
        <w:tc>
          <w:tcPr>
            <w:tcW w:w="7222" w:type="dxa"/>
            <w:gridSpan w:val="2"/>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7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B17DF" w:rsidRPr="00D01EC8" w:rsidRDefault="00EB17DF" w:rsidP="002F0638">
            <w:pPr>
              <w:spacing w:before="67" w:after="42" w:line="250"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Éléments ou immobilisations incorporels (fonds de commerce, droit au bail, brevets, marques...) :</w:t>
            </w:r>
          </w:p>
        </w:tc>
      </w:tr>
      <w:tr w:rsidR="00EB17DF" w:rsidRPr="00D01EC8" w:rsidTr="00EB17DF">
        <w:trPr>
          <w:trHeight w:hRule="exact" w:val="1814"/>
        </w:trPr>
        <w:tc>
          <w:tcPr>
            <w:tcW w:w="7222" w:type="dxa"/>
            <w:gridSpan w:val="2"/>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2C6EB5">
        <w:trPr>
          <w:trHeight w:hRule="exact" w:val="450"/>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EB17DF" w:rsidRPr="00D01EC8" w:rsidRDefault="00EB17DF" w:rsidP="002F0638">
            <w:pPr>
              <w:spacing w:before="72" w:after="59" w:line="246" w:lineRule="exact"/>
              <w:ind w:left="108"/>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Dû par les clients (estimation globale du compte client, net de mobilisation)</w:t>
            </w:r>
            <w:r w:rsidR="007F28A0">
              <w:rPr>
                <w:rFonts w:ascii="Times New Roman" w:eastAsia="Arial" w:hAnsi="Times New Roman" w:cs="Times New Roman"/>
                <w:i/>
                <w:color w:val="000000"/>
              </w:rPr>
              <w:t> :</w:t>
            </w:r>
          </w:p>
        </w:tc>
      </w:tr>
      <w:tr w:rsidR="00EB17DF" w:rsidRPr="00D01EC8" w:rsidTr="00EB17DF">
        <w:trPr>
          <w:trHeight w:hRule="exact" w:val="1095"/>
        </w:trPr>
        <w:tc>
          <w:tcPr>
            <w:tcW w:w="7222" w:type="dxa"/>
            <w:gridSpan w:val="2"/>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74"/>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B17DF" w:rsidRPr="00D01EC8" w:rsidRDefault="00EB17DF" w:rsidP="002F0638">
            <w:pPr>
              <w:spacing w:before="68" w:after="58"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Titres et participations dans d'autres personnes morales :</w:t>
            </w:r>
          </w:p>
        </w:tc>
      </w:tr>
      <w:tr w:rsidR="00EB17DF" w:rsidRPr="00D01EC8" w:rsidTr="00EB17DF">
        <w:trPr>
          <w:trHeight w:hRule="exact" w:val="1090"/>
        </w:trPr>
        <w:tc>
          <w:tcPr>
            <w:tcW w:w="7222" w:type="dxa"/>
            <w:gridSpan w:val="2"/>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6"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69"/>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EB17DF" w:rsidRPr="00D01EC8" w:rsidRDefault="00EB17DF" w:rsidP="002F0638">
            <w:pPr>
              <w:spacing w:before="71" w:after="46" w:line="247" w:lineRule="exact"/>
              <w:ind w:left="130"/>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Crédits de TVA, crédit d'impôts sur les sociétés (carry-back), dégrèvements divers :</w:t>
            </w:r>
          </w:p>
        </w:tc>
      </w:tr>
      <w:tr w:rsidR="00EB17DF" w:rsidRPr="00D01EC8" w:rsidTr="00EB17DF">
        <w:trPr>
          <w:trHeight w:hRule="exact" w:val="1104"/>
        </w:trPr>
        <w:tc>
          <w:tcPr>
            <w:tcW w:w="7222" w:type="dxa"/>
            <w:gridSpan w:val="2"/>
            <w:tcBorders>
              <w:top w:val="single" w:sz="6" w:space="0" w:color="000000"/>
              <w:left w:val="single" w:sz="5" w:space="0" w:color="000000"/>
              <w:bottom w:val="single" w:sz="5"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c>
          <w:tcPr>
            <w:tcW w:w="3551" w:type="dxa"/>
            <w:tcBorders>
              <w:top w:val="single" w:sz="6" w:space="0" w:color="000000"/>
              <w:left w:val="single" w:sz="5" w:space="0" w:color="000000"/>
              <w:bottom w:val="single" w:sz="5"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r w:rsidR="00EB17DF" w:rsidRPr="00D01EC8" w:rsidTr="00EB17DF">
        <w:trPr>
          <w:trHeight w:hRule="exact" w:val="384"/>
        </w:trPr>
        <w:tc>
          <w:tcPr>
            <w:tcW w:w="4395" w:type="dxa"/>
            <w:tcBorders>
              <w:top w:val="single" w:sz="5" w:space="0" w:color="000000"/>
              <w:left w:val="none" w:sz="0" w:space="0" w:color="020000"/>
              <w:bottom w:val="none" w:sz="0" w:space="0" w:color="02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EB17DF" w:rsidRPr="00D01EC8" w:rsidRDefault="00EB17DF" w:rsidP="002F0638">
            <w:pPr>
              <w:spacing w:before="72" w:after="49" w:line="253" w:lineRule="exact"/>
              <w:ind w:right="450"/>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543" w:type="dxa"/>
            <w:tcBorders>
              <w:top w:val="single" w:sz="5" w:space="0" w:color="000000"/>
              <w:left w:val="single" w:sz="5" w:space="0" w:color="000000"/>
              <w:bottom w:val="single" w:sz="5" w:space="0" w:color="000000"/>
              <w:right w:val="single" w:sz="5" w:space="0" w:color="000000"/>
            </w:tcBorders>
          </w:tcPr>
          <w:p w:rsidR="00EB17DF" w:rsidRPr="00D01EC8" w:rsidRDefault="00EB17DF" w:rsidP="002F0638">
            <w:pP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 xml:space="preserve"> </w:t>
            </w:r>
          </w:p>
        </w:tc>
      </w:tr>
    </w:tbl>
    <w:p w:rsidR="00EB17DF" w:rsidRPr="00D01EC8" w:rsidRDefault="00EB17DF" w:rsidP="002F7AA3">
      <w:pPr>
        <w:spacing w:before="147" w:line="203" w:lineRule="exact"/>
        <w:ind w:left="-2127"/>
        <w:jc w:val="both"/>
        <w:textAlignment w:val="baseline"/>
        <w:rPr>
          <w:rFonts w:ascii="Times New Roman" w:eastAsia="Arial" w:hAnsi="Times New Roman" w:cs="Times New Roman"/>
          <w:color w:val="000000"/>
          <w:sz w:val="12"/>
          <w:vertAlign w:val="superscript"/>
        </w:rPr>
      </w:pPr>
      <w:r w:rsidRPr="00D01EC8">
        <w:rPr>
          <w:rFonts w:ascii="Times New Roman" w:eastAsia="Arial" w:hAnsi="Times New Roman" w:cs="Times New Roman"/>
          <w:color w:val="000000"/>
          <w:sz w:val="21"/>
          <w:vertAlign w:val="superscript"/>
        </w:rPr>
        <w:t>4</w:t>
      </w:r>
      <w:r w:rsidRPr="00D01EC8">
        <w:rPr>
          <w:rFonts w:ascii="Times New Roman" w:eastAsia="Arial" w:hAnsi="Times New Roman" w:cs="Times New Roman"/>
          <w:color w:val="000000"/>
          <w:sz w:val="21"/>
        </w:rPr>
        <w:t xml:space="preserve"> </w:t>
      </w:r>
      <w:r w:rsidRPr="00D01EC8">
        <w:rPr>
          <w:rFonts w:ascii="Times New Roman" w:eastAsia="Arial" w:hAnsi="Times New Roman" w:cs="Times New Roman"/>
          <w:color w:val="000000"/>
          <w:sz w:val="16"/>
        </w:rPr>
        <w:t>L’état des actifs doit être établi à la date de la demande ou dans les sept jours qui précédent</w:t>
      </w:r>
    </w:p>
    <w:p w:rsidR="00254965" w:rsidRDefault="00254965">
      <w:pPr>
        <w:spacing w:after="200" w:line="276" w:lineRule="auto"/>
        <w:rPr>
          <w:rFonts w:ascii="Arial" w:eastAsia="Arial" w:hAnsi="Arial" w:cs="Arial"/>
          <w:color w:val="000000"/>
          <w:spacing w:val="4"/>
        </w:rPr>
      </w:pPr>
      <w:r>
        <w:rPr>
          <w:rFonts w:ascii="Arial" w:eastAsia="Arial" w:hAnsi="Arial" w:cs="Arial"/>
          <w:color w:val="000000"/>
          <w:spacing w:val="4"/>
        </w:rPr>
        <w:br w:type="page"/>
      </w:r>
    </w:p>
    <w:tbl>
      <w:tblPr>
        <w:tblW w:w="10755" w:type="dxa"/>
        <w:tblInd w:w="-2097" w:type="dxa"/>
        <w:tblLayout w:type="fixed"/>
        <w:tblCellMar>
          <w:left w:w="0" w:type="dxa"/>
          <w:right w:w="0" w:type="dxa"/>
        </w:tblCellMar>
        <w:tblLook w:val="0000"/>
      </w:tblPr>
      <w:tblGrid>
        <w:gridCol w:w="4397"/>
        <w:gridCol w:w="2550"/>
        <w:gridCol w:w="1896"/>
        <w:gridCol w:w="1912"/>
      </w:tblGrid>
      <w:tr w:rsidR="00254965" w:rsidRPr="00D01EC8" w:rsidTr="00254965">
        <w:trPr>
          <w:trHeight w:hRule="exact" w:val="429"/>
        </w:trPr>
        <w:tc>
          <w:tcPr>
            <w:tcW w:w="10755" w:type="dxa"/>
            <w:gridSpan w:val="4"/>
            <w:tcBorders>
              <w:top w:val="none" w:sz="0" w:space="0" w:color="020000"/>
              <w:left w:val="single" w:sz="5" w:space="0" w:color="000000"/>
              <w:bottom w:val="single" w:sz="5" w:space="0" w:color="000000"/>
              <w:right w:val="single" w:sz="5" w:space="0" w:color="000000"/>
            </w:tcBorders>
            <w:shd w:val="clear" w:color="4798BD" w:fill="4798BD"/>
            <w:vAlign w:val="center"/>
          </w:tcPr>
          <w:p w:rsidR="00254965" w:rsidRPr="00D01EC8" w:rsidRDefault="00254965" w:rsidP="002F0638">
            <w:pPr>
              <w:spacing w:before="101" w:after="46" w:line="256" w:lineRule="exact"/>
              <w:ind w:right="936"/>
              <w:jc w:val="right"/>
              <w:textAlignment w:val="baseline"/>
              <w:rPr>
                <w:rFonts w:ascii="Times New Roman" w:eastAsia="Arial" w:hAnsi="Times New Roman" w:cs="Times New Roman"/>
                <w:b/>
                <w:color w:val="FFFFFF"/>
                <w:sz w:val="26"/>
                <w:szCs w:val="26"/>
              </w:rPr>
            </w:pPr>
            <w:r w:rsidRPr="00D01EC8">
              <w:rPr>
                <w:rFonts w:ascii="Times New Roman" w:eastAsia="Arial" w:hAnsi="Times New Roman" w:cs="Times New Roman"/>
                <w:b/>
                <w:color w:val="FFFFFF"/>
                <w:sz w:val="26"/>
                <w:szCs w:val="26"/>
              </w:rPr>
              <w:lastRenderedPageBreak/>
              <w:t>ETAT DU PASSIF (dettes) de l'entreprise ou du patrimoine affecté (EIRL)</w:t>
            </w:r>
            <w:r w:rsidRPr="00D01EC8">
              <w:rPr>
                <w:rFonts w:ascii="Times New Roman" w:eastAsia="Arial" w:hAnsi="Times New Roman" w:cs="Times New Roman"/>
                <w:b/>
                <w:color w:val="FFFFFF"/>
                <w:sz w:val="26"/>
                <w:szCs w:val="26"/>
                <w:vertAlign w:val="superscript"/>
              </w:rPr>
              <w:t xml:space="preserve"> 5</w:t>
            </w:r>
            <w:r w:rsidRPr="00D01EC8">
              <w:rPr>
                <w:rFonts w:ascii="Times New Roman" w:eastAsia="Arial" w:hAnsi="Times New Roman" w:cs="Times New Roman"/>
                <w:b/>
                <w:color w:val="FFFFFF"/>
                <w:sz w:val="26"/>
                <w:szCs w:val="26"/>
              </w:rPr>
              <w:t xml:space="preserve"> </w:t>
            </w:r>
          </w:p>
        </w:tc>
      </w:tr>
      <w:tr w:rsidR="00254965" w:rsidRPr="00D01EC8" w:rsidTr="00254965">
        <w:trPr>
          <w:trHeight w:hRule="exact" w:val="354"/>
        </w:trPr>
        <w:tc>
          <w:tcPr>
            <w:tcW w:w="6947" w:type="dxa"/>
            <w:gridSpan w:val="2"/>
            <w:tcBorders>
              <w:top w:val="single" w:sz="5" w:space="0" w:color="000000"/>
              <w:left w:val="single" w:sz="5" w:space="0" w:color="000000"/>
              <w:bottom w:val="single" w:sz="6" w:space="0" w:color="000000"/>
              <w:right w:val="single" w:sz="5" w:space="0" w:color="000000"/>
            </w:tcBorders>
            <w:vAlign w:val="center"/>
          </w:tcPr>
          <w:p w:rsidR="00254965" w:rsidRPr="00D01EC8" w:rsidRDefault="00254965" w:rsidP="002F0638">
            <w:pPr>
              <w:spacing w:before="46" w:after="40" w:line="250" w:lineRule="exact"/>
              <w:ind w:right="576"/>
              <w:jc w:val="right"/>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Créanciers (Nom, prénom et adresse /dénomination et siège)</w:t>
            </w:r>
          </w:p>
        </w:tc>
        <w:tc>
          <w:tcPr>
            <w:tcW w:w="1896" w:type="dxa"/>
            <w:tcBorders>
              <w:top w:val="single" w:sz="5" w:space="0" w:color="000000"/>
              <w:left w:val="single" w:sz="5" w:space="0" w:color="000000"/>
              <w:bottom w:val="single" w:sz="6" w:space="0" w:color="000000"/>
              <w:right w:val="single" w:sz="5" w:space="0" w:color="000000"/>
            </w:tcBorders>
            <w:vAlign w:val="center"/>
          </w:tcPr>
          <w:p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Échu et exigible</w:t>
            </w:r>
            <w:r w:rsidRPr="00D01EC8">
              <w:rPr>
                <w:rFonts w:ascii="Times New Roman" w:eastAsia="Arial" w:hAnsi="Times New Roman" w:cs="Times New Roman"/>
                <w:color w:val="000000"/>
                <w:sz w:val="13"/>
                <w:vertAlign w:val="superscript"/>
              </w:rPr>
              <w:t>6</w:t>
            </w:r>
          </w:p>
        </w:tc>
        <w:tc>
          <w:tcPr>
            <w:tcW w:w="1912" w:type="dxa"/>
            <w:tcBorders>
              <w:top w:val="single" w:sz="5" w:space="0" w:color="000000"/>
              <w:left w:val="single" w:sz="5" w:space="0" w:color="000000"/>
              <w:bottom w:val="single" w:sz="6" w:space="0" w:color="000000"/>
              <w:right w:val="single" w:sz="5" w:space="0" w:color="000000"/>
            </w:tcBorders>
            <w:vAlign w:val="center"/>
          </w:tcPr>
          <w:p w:rsidR="00254965" w:rsidRPr="00D01EC8" w:rsidRDefault="00254965" w:rsidP="002F0638">
            <w:pPr>
              <w:spacing w:before="48" w:after="38" w:line="250" w:lineRule="exact"/>
              <w:jc w:val="center"/>
              <w:textAlignment w:val="baseline"/>
              <w:rPr>
                <w:rFonts w:ascii="Times New Roman" w:eastAsia="Arial" w:hAnsi="Times New Roman" w:cs="Times New Roman"/>
                <w:color w:val="000000"/>
              </w:rPr>
            </w:pPr>
            <w:r w:rsidRPr="00D01EC8">
              <w:rPr>
                <w:rFonts w:ascii="Times New Roman" w:eastAsia="Arial" w:hAnsi="Times New Roman" w:cs="Times New Roman"/>
                <w:color w:val="000000"/>
              </w:rPr>
              <w:t>A échoir</w:t>
            </w:r>
            <w:r w:rsidR="00C4510A">
              <w:rPr>
                <w:rFonts w:ascii="Times New Roman" w:eastAsia="Arial" w:hAnsi="Times New Roman" w:cs="Times New Roman"/>
                <w:color w:val="000000"/>
                <w:sz w:val="13"/>
                <w:vertAlign w:val="superscript"/>
              </w:rPr>
              <w:t>7</w:t>
            </w:r>
          </w:p>
        </w:tc>
      </w:tr>
      <w:tr w:rsidR="00254965" w:rsidRPr="00D01EC8" w:rsidTr="00254965">
        <w:trPr>
          <w:trHeight w:hRule="exact" w:val="39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54965" w:rsidRPr="00D01EC8" w:rsidRDefault="00254965" w:rsidP="002F0638">
            <w:pPr>
              <w:spacing w:before="73" w:after="50"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Salariés :</w:t>
            </w:r>
          </w:p>
        </w:tc>
      </w:tr>
      <w:tr w:rsidR="00254965" w:rsidRPr="00D01EC8" w:rsidTr="00254965">
        <w:trPr>
          <w:trHeight w:hRule="exact" w:val="2018"/>
        </w:trPr>
        <w:tc>
          <w:tcPr>
            <w:tcW w:w="6947" w:type="dxa"/>
            <w:gridSpan w:val="2"/>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rsidTr="00254965">
        <w:trPr>
          <w:trHeight w:hRule="exact" w:val="388"/>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54965" w:rsidRPr="00D01EC8" w:rsidRDefault="00254965" w:rsidP="002F0638">
            <w:pPr>
              <w:spacing w:before="67" w:after="47" w:line="250"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Établissements financiers (prêts, découverts, mobilisation de créances...) :</w:t>
            </w:r>
          </w:p>
        </w:tc>
      </w:tr>
      <w:tr w:rsidR="00254965" w:rsidRPr="00D01EC8" w:rsidTr="00254965">
        <w:trPr>
          <w:trHeight w:hRule="exact" w:val="1740"/>
        </w:trPr>
        <w:tc>
          <w:tcPr>
            <w:tcW w:w="6947" w:type="dxa"/>
            <w:gridSpan w:val="2"/>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54965" w:rsidRPr="00D01EC8" w:rsidRDefault="00254965" w:rsidP="002F0638">
            <w:pPr>
              <w:spacing w:before="72" w:after="42"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Dettes fiscales (impôts) et/ou sociales (URSSAF) :</w:t>
            </w:r>
          </w:p>
        </w:tc>
      </w:tr>
      <w:tr w:rsidR="00254965" w:rsidRPr="00D01EC8" w:rsidTr="00254965">
        <w:trPr>
          <w:trHeight w:hRule="exact" w:val="2154"/>
        </w:trPr>
        <w:tc>
          <w:tcPr>
            <w:tcW w:w="6947" w:type="dxa"/>
            <w:gridSpan w:val="2"/>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6"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rsidTr="00254965">
        <w:trPr>
          <w:trHeight w:hRule="exact" w:val="384"/>
        </w:trPr>
        <w:tc>
          <w:tcPr>
            <w:tcW w:w="10755" w:type="dxa"/>
            <w:gridSpan w:val="4"/>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54965" w:rsidRPr="00D01EC8" w:rsidRDefault="00254965" w:rsidP="002F0638">
            <w:pPr>
              <w:spacing w:before="72" w:after="47" w:line="246" w:lineRule="exact"/>
              <w:ind w:left="124"/>
              <w:textAlignment w:val="baseline"/>
              <w:rPr>
                <w:rFonts w:ascii="Times New Roman" w:eastAsia="Arial" w:hAnsi="Times New Roman" w:cs="Times New Roman"/>
                <w:i/>
                <w:color w:val="000000"/>
              </w:rPr>
            </w:pPr>
            <w:r w:rsidRPr="00D01EC8">
              <w:rPr>
                <w:rFonts w:ascii="Times New Roman" w:eastAsia="Arial" w:hAnsi="Times New Roman" w:cs="Times New Roman"/>
                <w:i/>
                <w:color w:val="000000"/>
              </w:rPr>
              <w:t>Autres dettes (fournisseurs, crédits-bails, bailleur</w:t>
            </w:r>
            <w:r w:rsidR="002C6EB5">
              <w:rPr>
                <w:rFonts w:ascii="Times New Roman" w:eastAsia="Arial" w:hAnsi="Times New Roman" w:cs="Times New Roman"/>
                <w:i/>
                <w:color w:val="000000"/>
              </w:rPr>
              <w:t>s</w:t>
            </w:r>
            <w:r w:rsidRPr="00D01EC8">
              <w:rPr>
                <w:rFonts w:ascii="Times New Roman" w:eastAsia="Arial" w:hAnsi="Times New Roman" w:cs="Times New Roman"/>
                <w:i/>
                <w:color w:val="000000"/>
              </w:rPr>
              <w:t xml:space="preserve"> divers...) :</w:t>
            </w:r>
          </w:p>
        </w:tc>
      </w:tr>
      <w:tr w:rsidR="00254965" w:rsidRPr="00D01EC8" w:rsidTr="00254965">
        <w:trPr>
          <w:trHeight w:hRule="exact" w:val="2175"/>
        </w:trPr>
        <w:tc>
          <w:tcPr>
            <w:tcW w:w="6947" w:type="dxa"/>
            <w:gridSpan w:val="2"/>
            <w:tcBorders>
              <w:top w:val="single" w:sz="6"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896" w:type="dxa"/>
            <w:tcBorders>
              <w:top w:val="single" w:sz="6"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6"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rsidTr="00254965">
        <w:trPr>
          <w:trHeight w:hRule="exact" w:val="388"/>
        </w:trPr>
        <w:tc>
          <w:tcPr>
            <w:tcW w:w="6947" w:type="dxa"/>
            <w:gridSpan w:val="2"/>
            <w:tcBorders>
              <w:top w:val="single" w:sz="5" w:space="0" w:color="000000"/>
              <w:left w:val="single" w:sz="5" w:space="0" w:color="000000"/>
              <w:bottom w:val="single" w:sz="5" w:space="0" w:color="000000"/>
              <w:right w:val="single" w:sz="5" w:space="0" w:color="000000"/>
            </w:tcBorders>
            <w:vAlign w:val="center"/>
          </w:tcPr>
          <w:p w:rsidR="00254965" w:rsidRPr="00D01EC8" w:rsidRDefault="00254965" w:rsidP="002F0638">
            <w:pPr>
              <w:spacing w:before="72" w:after="44" w:line="253" w:lineRule="exact"/>
              <w:ind w:left="124"/>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DU PASSIF (échu et à échoir) :</w:t>
            </w:r>
          </w:p>
        </w:tc>
        <w:tc>
          <w:tcPr>
            <w:tcW w:w="1896" w:type="dxa"/>
            <w:tcBorders>
              <w:top w:val="single" w:sz="5"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1912" w:type="dxa"/>
            <w:tcBorders>
              <w:top w:val="single" w:sz="5"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r w:rsidR="00254965" w:rsidRPr="00D01EC8" w:rsidTr="00254965">
        <w:trPr>
          <w:trHeight w:hRule="exact" w:val="399"/>
        </w:trPr>
        <w:tc>
          <w:tcPr>
            <w:tcW w:w="4397" w:type="dxa"/>
            <w:tcBorders>
              <w:top w:val="single" w:sz="5" w:space="0" w:color="000000"/>
              <w:left w:val="none" w:sz="0" w:space="0" w:color="020000"/>
              <w:bottom w:val="none" w:sz="0" w:space="0" w:color="02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c>
          <w:tcPr>
            <w:tcW w:w="2550" w:type="dxa"/>
            <w:tcBorders>
              <w:top w:val="single" w:sz="5" w:space="0" w:color="000000"/>
              <w:left w:val="single" w:sz="5" w:space="0" w:color="000000"/>
              <w:bottom w:val="single" w:sz="5" w:space="0" w:color="000000"/>
              <w:right w:val="single" w:sz="5" w:space="0" w:color="000000"/>
            </w:tcBorders>
            <w:vAlign w:val="center"/>
          </w:tcPr>
          <w:p w:rsidR="00254965" w:rsidRPr="00D01EC8" w:rsidRDefault="00254965" w:rsidP="002F0638">
            <w:pPr>
              <w:spacing w:before="72" w:after="44" w:line="253" w:lineRule="exact"/>
              <w:ind w:right="322"/>
              <w:jc w:val="right"/>
              <w:textAlignment w:val="baseline"/>
              <w:rPr>
                <w:rFonts w:ascii="Times New Roman" w:eastAsia="Arial" w:hAnsi="Times New Roman" w:cs="Times New Roman"/>
                <w:b/>
                <w:i/>
                <w:color w:val="000000"/>
              </w:rPr>
            </w:pPr>
            <w:r w:rsidRPr="00D01EC8">
              <w:rPr>
                <w:rFonts w:ascii="Times New Roman" w:eastAsia="Arial" w:hAnsi="Times New Roman" w:cs="Times New Roman"/>
                <w:b/>
                <w:i/>
                <w:color w:val="000000"/>
              </w:rPr>
              <w:t>TOTAL GENERAL :</w:t>
            </w:r>
          </w:p>
        </w:tc>
        <w:tc>
          <w:tcPr>
            <w:tcW w:w="3808" w:type="dxa"/>
            <w:gridSpan w:val="2"/>
            <w:tcBorders>
              <w:top w:val="single" w:sz="5" w:space="0" w:color="000000"/>
              <w:left w:val="single" w:sz="5" w:space="0" w:color="000000"/>
              <w:bottom w:val="single" w:sz="5" w:space="0" w:color="000000"/>
              <w:right w:val="single" w:sz="5" w:space="0" w:color="000000"/>
            </w:tcBorders>
          </w:tcPr>
          <w:p w:rsidR="00254965" w:rsidRPr="00D01EC8" w:rsidRDefault="00254965" w:rsidP="002F0638">
            <w:pPr>
              <w:textAlignment w:val="baseline"/>
              <w:rPr>
                <w:rFonts w:ascii="Times New Roman" w:eastAsia="Arial" w:hAnsi="Times New Roman" w:cs="Times New Roman"/>
                <w:color w:val="000000"/>
                <w:sz w:val="24"/>
              </w:rPr>
            </w:pPr>
            <w:r w:rsidRPr="00D01EC8">
              <w:rPr>
                <w:rFonts w:ascii="Times New Roman" w:eastAsia="Arial" w:hAnsi="Times New Roman" w:cs="Times New Roman"/>
                <w:color w:val="000000"/>
                <w:sz w:val="24"/>
              </w:rPr>
              <w:t xml:space="preserve"> </w:t>
            </w:r>
          </w:p>
        </w:tc>
      </w:tr>
    </w:tbl>
    <w:p w:rsidR="00254965" w:rsidRPr="00D01EC8" w:rsidRDefault="00254965" w:rsidP="00254965">
      <w:pPr>
        <w:spacing w:line="192" w:lineRule="exact"/>
        <w:ind w:left="72"/>
        <w:textAlignment w:val="baseline"/>
        <w:rPr>
          <w:rFonts w:ascii="Times New Roman" w:eastAsia="Arial" w:hAnsi="Times New Roman" w:cs="Times New Roman"/>
          <w:color w:val="000000"/>
          <w:sz w:val="24"/>
          <w:szCs w:val="24"/>
          <w:vertAlign w:val="superscript"/>
        </w:rPr>
      </w:pPr>
    </w:p>
    <w:p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DE L’ACTIF (échu et à échoir) :</w:t>
      </w:r>
      <w:r w:rsidRPr="00D01EC8">
        <w:rPr>
          <w:rFonts w:ascii="Times New Roman" w:eastAsia="Arial" w:hAnsi="Times New Roman" w:cs="Times New Roman"/>
          <w:b/>
          <w:bCs/>
          <w:iCs/>
          <w:color w:val="000000"/>
        </w:rPr>
        <w:tab/>
        <w:t>………………………………………€</w:t>
      </w:r>
    </w:p>
    <w:p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Cs/>
          <w:color w:val="000000"/>
        </w:rPr>
        <w:t>TOTAL DU PASSIF (échu et à échoir) :</w:t>
      </w:r>
      <w:r w:rsidRPr="00D01EC8">
        <w:rPr>
          <w:rFonts w:ascii="Times New Roman" w:eastAsia="Arial" w:hAnsi="Times New Roman" w:cs="Times New Roman"/>
          <w:b/>
          <w:bCs/>
          <w:iCs/>
          <w:color w:val="000000"/>
        </w:rPr>
        <w:tab/>
        <w:t>………………………………………€</w:t>
      </w:r>
    </w:p>
    <w:p w:rsidR="00254965" w:rsidRPr="00D01EC8" w:rsidRDefault="00254965" w:rsidP="00254965">
      <w:pPr>
        <w:spacing w:line="480" w:lineRule="auto"/>
        <w:ind w:left="-2127"/>
        <w:textAlignment w:val="baseline"/>
        <w:rPr>
          <w:rFonts w:ascii="Times New Roman" w:eastAsia="Arial" w:hAnsi="Times New Roman" w:cs="Times New Roman"/>
          <w:b/>
          <w:bCs/>
          <w:i/>
          <w:color w:val="000000"/>
        </w:rPr>
      </w:pPr>
      <w:r w:rsidRPr="00D01EC8">
        <w:rPr>
          <w:rFonts w:ascii="Times New Roman" w:eastAsia="Arial" w:hAnsi="Times New Roman" w:cs="Times New Roman"/>
          <w:b/>
          <w:bCs/>
          <w:i/>
          <w:color w:val="000000"/>
        </w:rPr>
        <w:t>ECART ACTIF / PASSIF :</w:t>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
          <w:color w:val="000000"/>
        </w:rPr>
        <w:tab/>
      </w:r>
      <w:r w:rsidRPr="00D01EC8">
        <w:rPr>
          <w:rFonts w:ascii="Times New Roman" w:eastAsia="Arial" w:hAnsi="Times New Roman" w:cs="Times New Roman"/>
          <w:b/>
          <w:bCs/>
          <w:iCs/>
          <w:color w:val="000000"/>
        </w:rPr>
        <w:t>………………………………………€</w:t>
      </w:r>
    </w:p>
    <w:p w:rsidR="00254965" w:rsidRPr="00D01EC8" w:rsidRDefault="00254965" w:rsidP="00254965">
      <w:pPr>
        <w:spacing w:line="192" w:lineRule="exact"/>
        <w:ind w:left="-2127"/>
        <w:textAlignment w:val="baseline"/>
        <w:rPr>
          <w:rFonts w:ascii="Times New Roman" w:eastAsia="Arial" w:hAnsi="Times New Roman" w:cs="Times New Roman"/>
          <w:color w:val="000000"/>
          <w:sz w:val="13"/>
          <w:vertAlign w:val="superscript"/>
        </w:rPr>
      </w:pPr>
      <w:r w:rsidRPr="00D01EC8">
        <w:rPr>
          <w:rFonts w:ascii="Times New Roman" w:eastAsia="Arial" w:hAnsi="Times New Roman" w:cs="Times New Roman"/>
          <w:color w:val="000000"/>
          <w:sz w:val="13"/>
          <w:vertAlign w:val="superscript"/>
        </w:rPr>
        <w:t xml:space="preserve">5 </w:t>
      </w:r>
      <w:r w:rsidRPr="00D01EC8">
        <w:rPr>
          <w:rFonts w:ascii="Times New Roman" w:eastAsia="Arial" w:hAnsi="Times New Roman" w:cs="Times New Roman"/>
          <w:color w:val="000000"/>
          <w:sz w:val="16"/>
        </w:rPr>
        <w:t>L'état du passif (dettes) doit être établi à la date de la demande ou dans les sept jours qui précèdent</w:t>
      </w:r>
    </w:p>
    <w:p w:rsidR="00254965" w:rsidRPr="00D01EC8" w:rsidRDefault="00254965" w:rsidP="00254965">
      <w:pPr>
        <w:spacing w:line="196" w:lineRule="exact"/>
        <w:ind w:left="-2127"/>
        <w:textAlignment w:val="baseline"/>
        <w:rPr>
          <w:rFonts w:ascii="Times New Roman" w:eastAsia="Arial" w:hAnsi="Times New Roman" w:cs="Times New Roman"/>
          <w:color w:val="000000"/>
          <w:sz w:val="16"/>
        </w:rPr>
      </w:pPr>
      <w:r w:rsidRPr="00D01EC8">
        <w:rPr>
          <w:rFonts w:ascii="Times New Roman" w:eastAsia="Arial" w:hAnsi="Times New Roman" w:cs="Times New Roman"/>
          <w:color w:val="000000"/>
          <w:sz w:val="13"/>
          <w:vertAlign w:val="superscript"/>
        </w:rPr>
        <w:t xml:space="preserve">6 </w:t>
      </w:r>
      <w:r w:rsidRPr="00D01EC8">
        <w:rPr>
          <w:rFonts w:ascii="Times New Roman" w:eastAsia="Arial" w:hAnsi="Times New Roman" w:cs="Times New Roman"/>
          <w:color w:val="000000"/>
          <w:sz w:val="16"/>
        </w:rPr>
        <w:t xml:space="preserve">Dettes exigibles = dettes arrivées à échéance et pouvant être immédiatement réclamées par le créancier </w:t>
      </w:r>
    </w:p>
    <w:p w:rsidR="00254965" w:rsidRPr="00D01EC8" w:rsidRDefault="00C4510A" w:rsidP="00254965">
      <w:pPr>
        <w:spacing w:line="196" w:lineRule="exact"/>
        <w:ind w:left="-2127"/>
        <w:textAlignment w:val="baseline"/>
        <w:rPr>
          <w:rFonts w:ascii="Times New Roman" w:eastAsia="Arial" w:hAnsi="Times New Roman" w:cs="Times New Roman"/>
          <w:color w:val="000000"/>
          <w:sz w:val="16"/>
        </w:rPr>
      </w:pPr>
      <w:r>
        <w:rPr>
          <w:rFonts w:ascii="Times New Roman" w:eastAsia="Arial" w:hAnsi="Times New Roman" w:cs="Times New Roman"/>
          <w:color w:val="000000"/>
          <w:sz w:val="13"/>
          <w:vertAlign w:val="superscript"/>
        </w:rPr>
        <w:t>7</w:t>
      </w:r>
      <w:r w:rsidR="00254965" w:rsidRPr="00D01EC8">
        <w:rPr>
          <w:rFonts w:ascii="Times New Roman" w:eastAsia="Arial" w:hAnsi="Times New Roman" w:cs="Times New Roman"/>
          <w:color w:val="000000"/>
          <w:sz w:val="13"/>
          <w:vertAlign w:val="superscript"/>
        </w:rPr>
        <w:t xml:space="preserve"> </w:t>
      </w:r>
      <w:r w:rsidR="00254965" w:rsidRPr="00D01EC8">
        <w:rPr>
          <w:rFonts w:ascii="Times New Roman" w:eastAsia="Arial" w:hAnsi="Times New Roman" w:cs="Times New Roman"/>
          <w:color w:val="000000"/>
          <w:sz w:val="16"/>
        </w:rPr>
        <w:t>Dettes à échoir = dettes non encore arrivées à échéance</w:t>
      </w:r>
    </w:p>
    <w:p w:rsidR="00213956" w:rsidRDefault="00213956">
      <w:pPr>
        <w:spacing w:after="200" w:line="276" w:lineRule="auto"/>
        <w:rPr>
          <w:rFonts w:ascii="Arial" w:eastAsia="Arial" w:hAnsi="Arial" w:cs="Arial"/>
          <w:color w:val="000000"/>
          <w:sz w:val="16"/>
        </w:rPr>
        <w:sectPr w:rsidR="00213956" w:rsidSect="00405FCE">
          <w:pgSz w:w="11906" w:h="16838"/>
          <w:pgMar w:top="1276" w:right="992" w:bottom="709" w:left="2835" w:header="709" w:footer="709" w:gutter="0"/>
          <w:cols w:space="708"/>
          <w:docGrid w:linePitch="360"/>
        </w:sectPr>
      </w:pPr>
    </w:p>
    <w:p w:rsidR="00213956" w:rsidRPr="00D01EC8" w:rsidRDefault="00213956" w:rsidP="00213956">
      <w:pPr>
        <w:widowControl w:val="0"/>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ind w:firstLine="197"/>
        <w:jc w:val="center"/>
        <w:rPr>
          <w:rFonts w:ascii="Times New Roman" w:hAnsi="Times New Roman" w:cs="Times New Roman"/>
          <w:b/>
          <w:smallCaps/>
          <w:sz w:val="28"/>
          <w:szCs w:val="28"/>
        </w:rPr>
      </w:pPr>
      <w:r w:rsidRPr="00D01EC8">
        <w:rPr>
          <w:rFonts w:ascii="Times New Roman" w:hAnsi="Times New Roman" w:cs="Times New Roman"/>
          <w:b/>
          <w:smallCaps/>
          <w:sz w:val="28"/>
          <w:szCs w:val="28"/>
        </w:rPr>
        <w:lastRenderedPageBreak/>
        <w:t>Liste des salariés de l’entreprise</w:t>
      </w:r>
    </w:p>
    <w:p w:rsidR="00213956" w:rsidRPr="00D01EC8" w:rsidRDefault="00213956" w:rsidP="00213956">
      <w:pPr>
        <w:widowControl w:val="0"/>
        <w:spacing w:line="240" w:lineRule="exact"/>
        <w:ind w:firstLine="197"/>
        <w:jc w:val="center"/>
        <w:rPr>
          <w:rFonts w:ascii="Times New Roman" w:hAnsi="Times New Roman" w:cs="Times New Roman"/>
          <w:b/>
          <w:sz w:val="20"/>
        </w:rPr>
      </w:pPr>
    </w:p>
    <w:p w:rsidR="00213956" w:rsidRPr="00D01EC8" w:rsidRDefault="00213956" w:rsidP="002A2C42">
      <w:pPr>
        <w:widowControl w:val="0"/>
        <w:tabs>
          <w:tab w:val="left" w:leader="dot" w:pos="7938"/>
        </w:tabs>
        <w:spacing w:line="240" w:lineRule="exact"/>
        <w:ind w:left="142"/>
        <w:rPr>
          <w:rFonts w:ascii="Times New Roman" w:hAnsi="Times New Roman" w:cs="Times New Roman"/>
          <w:bCs/>
        </w:rPr>
      </w:pPr>
      <w:r w:rsidRPr="00D01EC8">
        <w:rPr>
          <w:rFonts w:ascii="Times New Roman" w:hAnsi="Times New Roman" w:cs="Times New Roman"/>
          <w:bCs/>
        </w:rPr>
        <w:t>Dénomination sociale :</w:t>
      </w:r>
      <w:r w:rsidR="002A2C42"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Code APE :</w:t>
      </w:r>
      <w:r w:rsidR="002F7AA3" w:rsidRPr="00D01EC8">
        <w:rPr>
          <w:rFonts w:ascii="Times New Roman" w:hAnsi="Times New Roman" w:cs="Times New Roman"/>
          <w:bCs/>
        </w:rPr>
        <w:t xml:space="preserve"> …………………………………………………………………</w:t>
      </w:r>
    </w:p>
    <w:p w:rsidR="00213956" w:rsidRPr="00D01EC8" w:rsidRDefault="00213956" w:rsidP="00213956">
      <w:pPr>
        <w:widowControl w:val="0"/>
        <w:tabs>
          <w:tab w:val="left" w:pos="6804"/>
        </w:tabs>
        <w:spacing w:line="240" w:lineRule="exact"/>
        <w:ind w:left="142"/>
        <w:rPr>
          <w:rFonts w:ascii="Times New Roman" w:hAnsi="Times New Roman" w:cs="Times New Roman"/>
          <w:bCs/>
        </w:rPr>
      </w:pPr>
    </w:p>
    <w:p w:rsidR="00213956" w:rsidRPr="00D01EC8" w:rsidRDefault="00213956" w:rsidP="00D01EC8">
      <w:pPr>
        <w:widowControl w:val="0"/>
        <w:tabs>
          <w:tab w:val="left" w:leader="dot" w:pos="8080"/>
        </w:tabs>
        <w:spacing w:line="240" w:lineRule="exact"/>
        <w:ind w:left="142"/>
        <w:rPr>
          <w:rFonts w:ascii="Times New Roman" w:hAnsi="Times New Roman" w:cs="Times New Roman"/>
          <w:bCs/>
        </w:rPr>
      </w:pPr>
      <w:r w:rsidRPr="00D01EC8">
        <w:rPr>
          <w:rFonts w:ascii="Times New Roman" w:hAnsi="Times New Roman" w:cs="Times New Roman"/>
          <w:bCs/>
        </w:rPr>
        <w:t xml:space="preserve">Date du dépôt de bilan : </w:t>
      </w:r>
      <w:r w:rsid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N° SIRET :</w:t>
      </w:r>
      <w:r w:rsidR="002F7AA3" w:rsidRPr="00D01EC8">
        <w:rPr>
          <w:rFonts w:ascii="Times New Roman" w:hAnsi="Times New Roman" w:cs="Times New Roman"/>
          <w:bCs/>
        </w:rPr>
        <w:t xml:space="preserve"> ………………………………………………………………….</w:t>
      </w:r>
    </w:p>
    <w:p w:rsidR="00213956" w:rsidRPr="00D01EC8" w:rsidRDefault="00213956" w:rsidP="00213956">
      <w:pPr>
        <w:widowControl w:val="0"/>
        <w:tabs>
          <w:tab w:val="left" w:pos="6804"/>
        </w:tabs>
        <w:spacing w:line="240" w:lineRule="exact"/>
        <w:ind w:left="567"/>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5"/>
        <w:gridCol w:w="4245"/>
        <w:gridCol w:w="2504"/>
        <w:gridCol w:w="2410"/>
        <w:gridCol w:w="1134"/>
        <w:gridCol w:w="992"/>
        <w:gridCol w:w="1298"/>
      </w:tblGrid>
      <w:tr w:rsidR="00213956" w:rsidRPr="00D01EC8" w:rsidTr="002F0638">
        <w:trPr>
          <w:cantSplit/>
          <w:jc w:val="center"/>
        </w:trPr>
        <w:tc>
          <w:tcPr>
            <w:tcW w:w="2885" w:type="dxa"/>
            <w:vMerge w:val="restart"/>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Nom Prénom</w:t>
            </w:r>
          </w:p>
        </w:tc>
        <w:tc>
          <w:tcPr>
            <w:tcW w:w="4245" w:type="dxa"/>
            <w:vMerge w:val="restart"/>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Adresse</w:t>
            </w:r>
          </w:p>
        </w:tc>
        <w:tc>
          <w:tcPr>
            <w:tcW w:w="2504" w:type="dxa"/>
            <w:vMerge w:val="restart"/>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N° Sécurité Sociale</w:t>
            </w:r>
          </w:p>
        </w:tc>
        <w:tc>
          <w:tcPr>
            <w:tcW w:w="2410" w:type="dxa"/>
            <w:vMerge w:val="restart"/>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Qualification et date d’entrée dans l’entreprise</w:t>
            </w:r>
          </w:p>
        </w:tc>
        <w:tc>
          <w:tcPr>
            <w:tcW w:w="2126" w:type="dxa"/>
            <w:gridSpan w:val="2"/>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i/>
                <w:iCs/>
              </w:rPr>
            </w:pPr>
            <w:r w:rsidRPr="00D01EC8">
              <w:rPr>
                <w:rFonts w:ascii="Times New Roman" w:hAnsi="Times New Roman" w:cs="Times New Roman"/>
                <w:b/>
                <w:i/>
                <w:iCs/>
              </w:rPr>
              <w:t>Cocher</w:t>
            </w:r>
          </w:p>
        </w:tc>
        <w:tc>
          <w:tcPr>
            <w:tcW w:w="1298" w:type="dxa"/>
            <w:vMerge w:val="restart"/>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rPr>
            </w:pPr>
            <w:r w:rsidRPr="00D01EC8">
              <w:rPr>
                <w:rFonts w:ascii="Times New Roman" w:hAnsi="Times New Roman" w:cs="Times New Roman"/>
                <w:b/>
              </w:rPr>
              <w:t>Cocher les salariés protégés</w:t>
            </w:r>
          </w:p>
        </w:tc>
      </w:tr>
      <w:tr w:rsidR="00213956" w:rsidRPr="00D01EC8" w:rsidTr="002F0638">
        <w:trPr>
          <w:cantSplit/>
          <w:jc w:val="center"/>
        </w:trPr>
        <w:tc>
          <w:tcPr>
            <w:tcW w:w="2885" w:type="dxa"/>
            <w:vMerge/>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vMerge/>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vMerge/>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vMerge/>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CDI</w:t>
            </w:r>
          </w:p>
        </w:tc>
        <w:tc>
          <w:tcPr>
            <w:tcW w:w="992" w:type="dxa"/>
            <w:shd w:val="clear" w:color="auto" w:fill="DBE5F1" w:themeFill="accent1" w:themeFillTint="33"/>
            <w:vAlign w:val="center"/>
          </w:tcPr>
          <w:p w:rsidR="00213956" w:rsidRPr="00D01EC8" w:rsidRDefault="00213956" w:rsidP="002F0638">
            <w:pPr>
              <w:widowControl w:val="0"/>
              <w:tabs>
                <w:tab w:val="left" w:pos="6804"/>
              </w:tabs>
              <w:spacing w:line="240" w:lineRule="exact"/>
              <w:jc w:val="center"/>
              <w:rPr>
                <w:rFonts w:ascii="Times New Roman" w:hAnsi="Times New Roman" w:cs="Times New Roman"/>
                <w:b/>
                <w:sz w:val="20"/>
              </w:rPr>
            </w:pPr>
            <w:r w:rsidRPr="00D01EC8">
              <w:rPr>
                <w:rFonts w:ascii="Times New Roman" w:hAnsi="Times New Roman" w:cs="Times New Roman"/>
                <w:b/>
                <w:sz w:val="20"/>
              </w:rPr>
              <w:t>CDD</w:t>
            </w:r>
          </w:p>
        </w:tc>
        <w:tc>
          <w:tcPr>
            <w:tcW w:w="1298" w:type="dxa"/>
            <w:vMerge/>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r>
      <w:tr w:rsidR="00213956" w:rsidRPr="00D01EC8" w:rsidTr="002F0638">
        <w:trPr>
          <w:trHeight w:val="684"/>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rsidTr="002F0638">
        <w:trPr>
          <w:trHeight w:val="743"/>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rsidTr="002F0638">
        <w:trPr>
          <w:trHeight w:val="743"/>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rsidTr="002F0638">
        <w:trPr>
          <w:trHeight w:val="744"/>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rsidTr="002F0638">
        <w:trPr>
          <w:trHeight w:val="743"/>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r w:rsidR="00213956" w:rsidRPr="00D01EC8" w:rsidTr="002F0638">
        <w:trPr>
          <w:trHeight w:val="743"/>
          <w:jc w:val="center"/>
        </w:trPr>
        <w:tc>
          <w:tcPr>
            <w:tcW w:w="288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4245"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504"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2410" w:type="dxa"/>
          </w:tcPr>
          <w:p w:rsidR="00213956" w:rsidRPr="00D01EC8" w:rsidRDefault="00213956" w:rsidP="002F0638">
            <w:pPr>
              <w:widowControl w:val="0"/>
              <w:tabs>
                <w:tab w:val="left" w:pos="6804"/>
              </w:tabs>
              <w:spacing w:line="240" w:lineRule="exact"/>
              <w:rPr>
                <w:rFonts w:ascii="Times New Roman" w:hAnsi="Times New Roman" w:cs="Times New Roman"/>
                <w:bCs/>
                <w:sz w:val="20"/>
              </w:rPr>
            </w:pPr>
          </w:p>
        </w:tc>
        <w:tc>
          <w:tcPr>
            <w:tcW w:w="1134"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992"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c>
          <w:tcPr>
            <w:tcW w:w="1298" w:type="dxa"/>
          </w:tcPr>
          <w:p w:rsidR="00213956" w:rsidRPr="00D01EC8" w:rsidRDefault="00213956" w:rsidP="002F0638">
            <w:pPr>
              <w:widowControl w:val="0"/>
              <w:tabs>
                <w:tab w:val="left" w:pos="6804"/>
              </w:tabs>
              <w:spacing w:line="240" w:lineRule="exact"/>
              <w:jc w:val="center"/>
              <w:rPr>
                <w:rFonts w:ascii="Times New Roman" w:hAnsi="Times New Roman" w:cs="Times New Roman"/>
                <w:bCs/>
                <w:sz w:val="20"/>
              </w:rPr>
            </w:pPr>
          </w:p>
        </w:tc>
      </w:tr>
    </w:tbl>
    <w:p w:rsidR="00213956" w:rsidRPr="00D01EC8" w:rsidRDefault="00213956" w:rsidP="00213956">
      <w:pPr>
        <w:widowControl w:val="0"/>
        <w:tabs>
          <w:tab w:val="left" w:pos="6804"/>
        </w:tabs>
        <w:spacing w:line="240" w:lineRule="exact"/>
        <w:jc w:val="center"/>
        <w:rPr>
          <w:rFonts w:ascii="Times New Roman" w:hAnsi="Times New Roman" w:cs="Times New Roman"/>
          <w:b/>
          <w:color w:val="FF0000"/>
          <w:sz w:val="18"/>
          <w:szCs w:val="18"/>
          <w:u w:val="single"/>
        </w:rPr>
      </w:pPr>
    </w:p>
    <w:p w:rsidR="00213956" w:rsidRPr="00D01EC8" w:rsidRDefault="00213956" w:rsidP="00213956">
      <w:pPr>
        <w:widowControl w:val="0"/>
        <w:tabs>
          <w:tab w:val="left" w:pos="6804"/>
        </w:tabs>
        <w:spacing w:line="240" w:lineRule="exact"/>
        <w:jc w:val="both"/>
        <w:rPr>
          <w:rFonts w:ascii="Times New Roman" w:hAnsi="Times New Roman" w:cs="Times New Roman"/>
          <w:b/>
          <w:color w:val="FF0000"/>
          <w:u w:val="single"/>
        </w:rPr>
      </w:pPr>
      <w:r w:rsidRPr="00D01EC8">
        <w:rPr>
          <w:rFonts w:ascii="Times New Roman" w:hAnsi="Times New Roman" w:cs="Times New Roman"/>
          <w:b/>
          <w:color w:val="FF0000"/>
          <w:u w:val="single"/>
        </w:rPr>
        <w:t xml:space="preserve">J’ai pris bonne note que je devrai être accompagné du représentant des salariés qui aura été désigné par le personnel de l’entreprise </w:t>
      </w:r>
      <w:r w:rsidRPr="00D01EC8">
        <w:rPr>
          <w:rFonts w:ascii="Times New Roman" w:hAnsi="Times New Roman" w:cs="Times New Roman"/>
          <w:b/>
          <w:color w:val="FF0000"/>
          <w:u w:val="single"/>
        </w:rPr>
        <w:br/>
        <w:t>(joindre le PV de désignation).</w:t>
      </w:r>
    </w:p>
    <w:p w:rsidR="00213956" w:rsidRPr="00D01EC8" w:rsidRDefault="00213956" w:rsidP="00213956">
      <w:pPr>
        <w:widowControl w:val="0"/>
        <w:tabs>
          <w:tab w:val="left" w:pos="6804"/>
        </w:tabs>
        <w:spacing w:line="240" w:lineRule="exact"/>
        <w:ind w:firstLine="197"/>
        <w:rPr>
          <w:rFonts w:ascii="Times New Roman" w:hAnsi="Times New Roman" w:cs="Times New Roman"/>
          <w:bCs/>
        </w:rPr>
      </w:pPr>
    </w:p>
    <w:p w:rsidR="00213956" w:rsidRPr="00D01EC8" w:rsidRDefault="00213956" w:rsidP="00213956">
      <w:pPr>
        <w:widowControl w:val="0"/>
        <w:tabs>
          <w:tab w:val="left" w:pos="6804"/>
        </w:tabs>
        <w:spacing w:line="240" w:lineRule="exact"/>
        <w:ind w:left="142"/>
        <w:rPr>
          <w:rFonts w:ascii="Times New Roman" w:hAnsi="Times New Roman" w:cs="Times New Roman"/>
          <w:bCs/>
        </w:rPr>
        <w:sectPr w:rsidR="00213956" w:rsidRPr="00D01EC8" w:rsidSect="002F0638">
          <w:pgSz w:w="16838" w:h="11906" w:orient="landscape"/>
          <w:pgMar w:top="680" w:right="680" w:bottom="680" w:left="680" w:header="709" w:footer="709" w:gutter="0"/>
          <w:cols w:space="708"/>
          <w:docGrid w:linePitch="360"/>
        </w:sectPr>
      </w:pPr>
      <w:r w:rsidRPr="00D01EC8">
        <w:rPr>
          <w:rFonts w:ascii="Times New Roman" w:hAnsi="Times New Roman" w:cs="Times New Roman"/>
          <w:bCs/>
        </w:rPr>
        <w:t xml:space="preserve">Certifié exact le : </w:t>
      </w:r>
      <w:r w:rsidR="002F7AA3" w:rsidRPr="00D01EC8">
        <w:rPr>
          <w:rFonts w:ascii="Times New Roman" w:hAnsi="Times New Roman" w:cs="Times New Roman"/>
          <w:bCs/>
        </w:rPr>
        <w:t>…………………………………………………………..</w:t>
      </w:r>
      <w:r w:rsidR="002F7AA3" w:rsidRPr="00D01EC8">
        <w:rPr>
          <w:rFonts w:ascii="Times New Roman" w:hAnsi="Times New Roman" w:cs="Times New Roman"/>
          <w:bCs/>
        </w:rPr>
        <w:tab/>
      </w:r>
      <w:r w:rsidR="002F7AA3" w:rsidRPr="00D01EC8">
        <w:rPr>
          <w:rFonts w:ascii="Times New Roman" w:hAnsi="Times New Roman" w:cs="Times New Roman"/>
          <w:bCs/>
        </w:rPr>
        <w:tab/>
      </w:r>
      <w:r w:rsidRPr="00D01EC8">
        <w:rPr>
          <w:rFonts w:ascii="Times New Roman" w:hAnsi="Times New Roman" w:cs="Times New Roman"/>
          <w:bCs/>
        </w:rPr>
        <w:t>Le gérant ou le commerçant :</w:t>
      </w:r>
    </w:p>
    <w:p w:rsidR="00213956" w:rsidRPr="002F7AA3" w:rsidRDefault="00213956" w:rsidP="00213956">
      <w:pPr>
        <w:pBdr>
          <w:top w:val="single" w:sz="4" w:space="1" w:color="auto"/>
          <w:left w:val="single" w:sz="4" w:space="4" w:color="auto"/>
          <w:bottom w:val="single" w:sz="4" w:space="1" w:color="auto"/>
          <w:right w:val="single" w:sz="4" w:space="4" w:color="auto"/>
        </w:pBdr>
        <w:shd w:val="clear" w:color="auto" w:fill="D9E2F3"/>
        <w:jc w:val="center"/>
        <w:rPr>
          <w:rFonts w:ascii="Times New Roman" w:hAnsi="Times New Roman" w:cs="Times New Roman"/>
          <w:b/>
          <w:bCs/>
          <w:smallCaps/>
          <w:sz w:val="28"/>
          <w:szCs w:val="28"/>
        </w:rPr>
      </w:pPr>
      <w:r w:rsidRPr="002F7AA3">
        <w:rPr>
          <w:rFonts w:ascii="Times New Roman" w:hAnsi="Times New Roman" w:cs="Times New Roman"/>
          <w:b/>
          <w:bCs/>
          <w:smallCaps/>
          <w:sz w:val="28"/>
          <w:szCs w:val="28"/>
        </w:rPr>
        <w:lastRenderedPageBreak/>
        <w:t>Procès-Verbal de Réunion du Personnel pour désigner le Représentant des Salaries dans les Procédures de Sauvegarde, Redressement et Liquidation Judiciaires</w:t>
      </w:r>
    </w:p>
    <w:p w:rsidR="002F7AA3" w:rsidRDefault="002F7AA3" w:rsidP="002F7AA3">
      <w:pPr>
        <w:spacing w:after="0" w:line="240" w:lineRule="auto"/>
        <w:rPr>
          <w:rFonts w:ascii="Times New Roman" w:hAnsi="Times New Roman" w:cs="Times New Roman"/>
          <w:b/>
          <w:bCs/>
        </w:rPr>
      </w:pPr>
    </w:p>
    <w:p w:rsidR="00946F4D" w:rsidRDefault="00946F4D" w:rsidP="002F7AA3">
      <w:pPr>
        <w:spacing w:after="0" w:line="240" w:lineRule="auto"/>
        <w:rPr>
          <w:rFonts w:ascii="Times New Roman" w:hAnsi="Times New Roman" w:cs="Times New Roman"/>
          <w:b/>
          <w:bCs/>
        </w:rPr>
      </w:pPr>
    </w:p>
    <w:p w:rsidR="00213956" w:rsidRDefault="00213956" w:rsidP="009E484F">
      <w:pPr>
        <w:tabs>
          <w:tab w:val="left" w:leader="dot" w:pos="9356"/>
        </w:tabs>
        <w:spacing w:after="0" w:line="240" w:lineRule="auto"/>
        <w:rPr>
          <w:rFonts w:ascii="Times New Roman" w:hAnsi="Times New Roman" w:cs="Times New Roman"/>
        </w:rPr>
      </w:pPr>
      <w:r w:rsidRPr="002F7AA3">
        <w:rPr>
          <w:rFonts w:ascii="Times New Roman" w:hAnsi="Times New Roman" w:cs="Times New Roman"/>
          <w:b/>
          <w:bCs/>
        </w:rPr>
        <w:t>Raison Sociale</w:t>
      </w:r>
      <w:r w:rsidRPr="002F7AA3">
        <w:rPr>
          <w:rFonts w:ascii="Times New Roman" w:hAnsi="Times New Roman" w:cs="Times New Roman"/>
        </w:rPr>
        <w:t xml:space="preserve"> : </w:t>
      </w:r>
      <w:r w:rsidR="009E484F">
        <w:rPr>
          <w:rFonts w:ascii="Times New Roman" w:hAnsi="Times New Roman" w:cs="Times New Roman"/>
        </w:rPr>
        <w:tab/>
      </w:r>
    </w:p>
    <w:p w:rsidR="002F7AA3" w:rsidRDefault="002F7AA3" w:rsidP="002F7AA3">
      <w:pPr>
        <w:spacing w:after="0" w:line="240" w:lineRule="auto"/>
        <w:rPr>
          <w:rFonts w:ascii="Times New Roman" w:hAnsi="Times New Roman" w:cs="Times New Roman"/>
        </w:rPr>
      </w:pPr>
    </w:p>
    <w:p w:rsidR="00946F4D" w:rsidRPr="002F7AA3" w:rsidRDefault="00946F4D" w:rsidP="002F7AA3">
      <w:pPr>
        <w:spacing w:after="0" w:line="240" w:lineRule="auto"/>
        <w:rPr>
          <w:rFonts w:ascii="Times New Roman" w:hAnsi="Times New Roman" w:cs="Times New Roman"/>
        </w:rPr>
      </w:pPr>
    </w:p>
    <w:p w:rsidR="00213956" w:rsidRDefault="00213956" w:rsidP="009E484F">
      <w:pPr>
        <w:tabs>
          <w:tab w:val="left" w:leader="dot" w:pos="5103"/>
          <w:tab w:val="left" w:leader="dot" w:pos="7088"/>
          <w:tab w:val="left" w:leader="dot" w:pos="9356"/>
        </w:tabs>
        <w:spacing w:after="0" w:line="240" w:lineRule="auto"/>
        <w:rPr>
          <w:rFonts w:ascii="Times New Roman" w:hAnsi="Times New Roman" w:cs="Times New Roman"/>
        </w:rPr>
      </w:pPr>
      <w:r w:rsidRPr="002F7AA3">
        <w:rPr>
          <w:rFonts w:ascii="Times New Roman" w:hAnsi="Times New Roman" w:cs="Times New Roman"/>
          <w:b/>
          <w:bCs/>
        </w:rPr>
        <w:t xml:space="preserve">Le </w:t>
      </w:r>
      <w:r w:rsidR="009E484F">
        <w:rPr>
          <w:rFonts w:ascii="Times New Roman" w:hAnsi="Times New Roman" w:cs="Times New Roman"/>
        </w:rPr>
        <w:tab/>
      </w:r>
      <w:r w:rsidRPr="002F7AA3">
        <w:rPr>
          <w:rFonts w:ascii="Times New Roman" w:hAnsi="Times New Roman" w:cs="Times New Roman"/>
          <w:b/>
          <w:bCs/>
        </w:rPr>
        <w:t xml:space="preserve">A </w:t>
      </w:r>
      <w:r w:rsidR="009E484F">
        <w:rPr>
          <w:rFonts w:ascii="Times New Roman" w:hAnsi="Times New Roman" w:cs="Times New Roman"/>
        </w:rPr>
        <w:tab/>
      </w:r>
      <w:r w:rsidRPr="002F7AA3">
        <w:rPr>
          <w:rFonts w:ascii="Times New Roman" w:hAnsi="Times New Roman" w:cs="Times New Roman"/>
        </w:rPr>
        <w:t xml:space="preserve"> </w:t>
      </w:r>
      <w:r w:rsidRPr="002F7AA3">
        <w:rPr>
          <w:rFonts w:ascii="Times New Roman" w:hAnsi="Times New Roman" w:cs="Times New Roman"/>
          <w:b/>
          <w:bCs/>
        </w:rPr>
        <w:t xml:space="preserve">H </w:t>
      </w:r>
      <w:r w:rsidR="009E484F">
        <w:rPr>
          <w:rFonts w:ascii="Times New Roman" w:hAnsi="Times New Roman" w:cs="Times New Roman"/>
        </w:rPr>
        <w:tab/>
      </w:r>
    </w:p>
    <w:p w:rsidR="002F7AA3" w:rsidRPr="002F7AA3" w:rsidRDefault="002F7AA3" w:rsidP="002F7AA3">
      <w:pPr>
        <w:spacing w:after="0" w:line="240" w:lineRule="auto"/>
        <w:rPr>
          <w:rFonts w:ascii="Times New Roman" w:hAnsi="Times New Roman" w:cs="Times New Roman"/>
        </w:rPr>
      </w:pPr>
    </w:p>
    <w:p w:rsidR="00213956" w:rsidRPr="002F7AA3" w:rsidRDefault="00213956" w:rsidP="009E484F">
      <w:pPr>
        <w:tabs>
          <w:tab w:val="left" w:leader="dot" w:pos="9356"/>
        </w:tabs>
        <w:spacing w:after="0" w:line="360" w:lineRule="auto"/>
        <w:rPr>
          <w:rFonts w:ascii="Times New Roman" w:hAnsi="Times New Roman" w:cs="Times New Roman"/>
        </w:rPr>
      </w:pPr>
      <w:r w:rsidRPr="002F7AA3">
        <w:rPr>
          <w:rFonts w:ascii="Times New Roman" w:hAnsi="Times New Roman" w:cs="Times New Roman"/>
          <w:b/>
          <w:bCs/>
        </w:rPr>
        <w:t xml:space="preserve">Au siège de l’entreprise </w:t>
      </w:r>
      <w:r w:rsidRPr="002F7AA3">
        <w:rPr>
          <w:rFonts w:ascii="Times New Roman" w:hAnsi="Times New Roman" w:cs="Times New Roman"/>
        </w:rPr>
        <w:t xml:space="preserve">(adresse) : </w:t>
      </w:r>
      <w:r w:rsidR="009E484F">
        <w:rPr>
          <w:rFonts w:ascii="Times New Roman" w:hAnsi="Times New Roman" w:cs="Times New Roman"/>
        </w:rPr>
        <w:tab/>
      </w:r>
    </w:p>
    <w:p w:rsidR="00213956" w:rsidRDefault="009E484F" w:rsidP="009E484F">
      <w:pPr>
        <w:tabs>
          <w:tab w:val="left" w:leader="dot" w:pos="9356"/>
        </w:tabs>
        <w:spacing w:after="0" w:line="360" w:lineRule="auto"/>
        <w:rPr>
          <w:rFonts w:ascii="Times New Roman" w:hAnsi="Times New Roman" w:cs="Times New Roman"/>
        </w:rPr>
      </w:pPr>
      <w:r>
        <w:rPr>
          <w:rFonts w:ascii="Times New Roman" w:hAnsi="Times New Roman" w:cs="Times New Roman"/>
        </w:rPr>
        <w:tab/>
      </w:r>
    </w:p>
    <w:p w:rsidR="002F7AA3" w:rsidRDefault="002F7AA3" w:rsidP="002F7AA3">
      <w:pPr>
        <w:spacing w:after="0" w:line="240" w:lineRule="auto"/>
        <w:rPr>
          <w:rFonts w:ascii="Times New Roman" w:hAnsi="Times New Roman" w:cs="Times New Roman"/>
        </w:rPr>
      </w:pPr>
    </w:p>
    <w:p w:rsidR="00946F4D" w:rsidRPr="002F7AA3" w:rsidRDefault="00946F4D" w:rsidP="002F7AA3">
      <w:pPr>
        <w:spacing w:after="0" w:line="240" w:lineRule="auto"/>
        <w:rPr>
          <w:rFonts w:ascii="Times New Roman" w:hAnsi="Times New Roman" w:cs="Times New Roman"/>
        </w:rPr>
      </w:pPr>
    </w:p>
    <w:p w:rsidR="00213956" w:rsidRPr="002F7AA3" w:rsidRDefault="00213956" w:rsidP="002F7AA3">
      <w:pPr>
        <w:spacing w:after="0" w:line="240" w:lineRule="auto"/>
        <w:rPr>
          <w:rFonts w:ascii="Times New Roman" w:hAnsi="Times New Roman" w:cs="Times New Roman"/>
        </w:rPr>
      </w:pPr>
      <w:r w:rsidRPr="002F7AA3">
        <w:rPr>
          <w:rFonts w:ascii="Times New Roman" w:hAnsi="Times New Roman" w:cs="Times New Roman"/>
          <w:b/>
          <w:bCs/>
        </w:rPr>
        <w:t>Se sont réunis le Personnel de l’entreprise, à savoir</w:t>
      </w:r>
      <w:r w:rsidRPr="002F7AA3">
        <w:rPr>
          <w:rFonts w:ascii="Times New Roman" w:hAnsi="Times New Roman" w:cs="Times New Roman"/>
        </w:rPr>
        <w:t xml:space="preserve"> (noms et prénoms) :</w:t>
      </w:r>
    </w:p>
    <w:p w:rsidR="00213956" w:rsidRPr="002F7AA3" w:rsidRDefault="00213956" w:rsidP="002F7AA3">
      <w:pPr>
        <w:spacing w:after="0" w:line="240" w:lineRule="auto"/>
        <w:rPr>
          <w:rFonts w:ascii="Times New Roman" w:hAnsi="Times New Roman" w:cs="Times New Roman"/>
          <w:sz w:val="16"/>
          <w:szCs w:val="16"/>
        </w:rPr>
      </w:pPr>
    </w:p>
    <w:p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rsidR="00213956" w:rsidRPr="002F7AA3" w:rsidRDefault="00213956" w:rsidP="00946F4D">
      <w:pPr>
        <w:tabs>
          <w:tab w:val="left" w:leader="dot" w:pos="3969"/>
          <w:tab w:val="left" w:pos="4820"/>
          <w:tab w:val="left" w:leader="dot" w:pos="9356"/>
        </w:tabs>
        <w:spacing w:after="0" w:line="360" w:lineRule="auto"/>
        <w:rPr>
          <w:rFonts w:ascii="Times New Roman" w:hAnsi="Times New Roman" w:cs="Times New Roman"/>
        </w:rPr>
      </w:pPr>
      <w:r w:rsidRPr="002F7AA3">
        <w:rPr>
          <w:rFonts w:ascii="Times New Roman" w:hAnsi="Times New Roman" w:cs="Times New Roman"/>
        </w:rPr>
        <w:tab/>
      </w:r>
      <w:r w:rsidRPr="002F7AA3">
        <w:rPr>
          <w:rFonts w:ascii="Times New Roman" w:hAnsi="Times New Roman" w:cs="Times New Roman"/>
        </w:rPr>
        <w:tab/>
      </w:r>
      <w:r w:rsidRPr="002F7AA3">
        <w:rPr>
          <w:rFonts w:ascii="Times New Roman" w:hAnsi="Times New Roman" w:cs="Times New Roman"/>
        </w:rPr>
        <w:tab/>
      </w:r>
    </w:p>
    <w:p w:rsidR="00946F4D" w:rsidRDefault="00946F4D" w:rsidP="002F7AA3">
      <w:pPr>
        <w:tabs>
          <w:tab w:val="left" w:pos="4860"/>
        </w:tabs>
        <w:spacing w:after="0" w:line="240" w:lineRule="auto"/>
        <w:jc w:val="both"/>
        <w:rPr>
          <w:rFonts w:ascii="Times New Roman" w:hAnsi="Times New Roman" w:cs="Times New Roman"/>
        </w:rPr>
      </w:pPr>
    </w:p>
    <w:p w:rsidR="00946F4D" w:rsidRDefault="00946F4D" w:rsidP="002F7AA3">
      <w:pPr>
        <w:tabs>
          <w:tab w:val="left" w:pos="4860"/>
        </w:tabs>
        <w:spacing w:after="0" w:line="240" w:lineRule="auto"/>
        <w:jc w:val="both"/>
        <w:rPr>
          <w:rFonts w:ascii="Times New Roman" w:hAnsi="Times New Roman" w:cs="Times New Roman"/>
        </w:rPr>
      </w:pPr>
    </w:p>
    <w:p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Représentant l’ensemble du personnel afin de :</w:t>
      </w:r>
    </w:p>
    <w:p w:rsidR="00213956" w:rsidRPr="002F7AA3" w:rsidRDefault="00213956" w:rsidP="002F7AA3">
      <w:pPr>
        <w:tabs>
          <w:tab w:val="left" w:pos="4860"/>
        </w:tabs>
        <w:spacing w:after="0" w:line="240" w:lineRule="auto"/>
        <w:jc w:val="both"/>
        <w:rPr>
          <w:rFonts w:ascii="Times New Roman" w:hAnsi="Times New Roman" w:cs="Times New Roman"/>
        </w:rPr>
      </w:pPr>
    </w:p>
    <w:p w:rsidR="00213956" w:rsidRPr="002F7AA3" w:rsidRDefault="00213956" w:rsidP="002F7AA3">
      <w:pPr>
        <w:numPr>
          <w:ilvl w:val="0"/>
          <w:numId w:val="16"/>
        </w:num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Désigner le représentant des salariés dans la procédure de sauvegarde, de redressement ou de liquidation judiciaire de leur entreprise,</w:t>
      </w:r>
    </w:p>
    <w:p w:rsidR="00213956" w:rsidRPr="002F7AA3" w:rsidRDefault="00213956" w:rsidP="002F7AA3">
      <w:pPr>
        <w:tabs>
          <w:tab w:val="left" w:pos="4860"/>
        </w:tabs>
        <w:spacing w:after="0" w:line="240" w:lineRule="auto"/>
        <w:ind w:left="720"/>
        <w:jc w:val="both"/>
        <w:rPr>
          <w:rFonts w:ascii="Times New Roman" w:hAnsi="Times New Roman" w:cs="Times New Roman"/>
        </w:rPr>
      </w:pPr>
    </w:p>
    <w:p w:rsidR="00213956" w:rsidRPr="002F7AA3" w:rsidRDefault="00213956" w:rsidP="009E484F">
      <w:pPr>
        <w:numPr>
          <w:ilvl w:val="0"/>
          <w:numId w:val="16"/>
        </w:numPr>
        <w:tabs>
          <w:tab w:val="left" w:pos="4860"/>
          <w:tab w:val="left" w:leader="dot" w:pos="9356"/>
        </w:tabs>
        <w:spacing w:after="0" w:line="240" w:lineRule="auto"/>
        <w:ind w:left="714" w:hanging="357"/>
        <w:jc w:val="both"/>
        <w:rPr>
          <w:rFonts w:ascii="Times New Roman" w:hAnsi="Times New Roman" w:cs="Times New Roman"/>
        </w:rPr>
      </w:pPr>
      <w:r w:rsidRPr="002F7AA3">
        <w:rPr>
          <w:rFonts w:ascii="Times New Roman" w:hAnsi="Times New Roman" w:cs="Times New Roman"/>
        </w:rPr>
        <w:t xml:space="preserve">Constater l’absence de candidat pour (motifs) </w:t>
      </w:r>
      <w:r w:rsidR="009E484F">
        <w:rPr>
          <w:rFonts w:ascii="Times New Roman" w:hAnsi="Times New Roman" w:cs="Times New Roman"/>
        </w:rPr>
        <w:tab/>
      </w:r>
      <w:r w:rsidR="009E484F">
        <w:rPr>
          <w:rFonts w:ascii="Times New Roman" w:hAnsi="Times New Roman" w:cs="Times New Roman"/>
        </w:rPr>
        <w:tab/>
      </w:r>
    </w:p>
    <w:p w:rsidR="00213956" w:rsidRDefault="00213956" w:rsidP="002F7AA3">
      <w:pPr>
        <w:tabs>
          <w:tab w:val="left" w:pos="4860"/>
        </w:tabs>
        <w:spacing w:after="0" w:line="240" w:lineRule="auto"/>
        <w:jc w:val="both"/>
        <w:rPr>
          <w:rFonts w:ascii="Times New Roman" w:hAnsi="Times New Roman" w:cs="Times New Roman"/>
        </w:rPr>
      </w:pPr>
    </w:p>
    <w:p w:rsidR="00946F4D" w:rsidRPr="002F7AA3" w:rsidRDefault="00946F4D" w:rsidP="002F7AA3">
      <w:pPr>
        <w:tabs>
          <w:tab w:val="left" w:pos="4860"/>
        </w:tabs>
        <w:spacing w:after="0" w:line="240" w:lineRule="auto"/>
        <w:jc w:val="both"/>
        <w:rPr>
          <w:rFonts w:ascii="Times New Roman" w:hAnsi="Times New Roman" w:cs="Times New Roman"/>
        </w:rPr>
      </w:pPr>
    </w:p>
    <w:p w:rsidR="00213956" w:rsidRDefault="00213956" w:rsidP="002F7AA3">
      <w:pPr>
        <w:tabs>
          <w:tab w:val="left" w:pos="4860"/>
        </w:tabs>
        <w:spacing w:after="0" w:line="240" w:lineRule="auto"/>
        <w:jc w:val="both"/>
        <w:rPr>
          <w:rFonts w:ascii="Times New Roman" w:hAnsi="Times New Roman" w:cs="Times New Roman"/>
          <w:b/>
          <w:bCs/>
          <w:smallCaps/>
          <w:u w:val="single"/>
        </w:rPr>
      </w:pPr>
      <w:r w:rsidRPr="002F7AA3">
        <w:rPr>
          <w:rFonts w:ascii="Times New Roman" w:hAnsi="Times New Roman" w:cs="Times New Roman"/>
          <w:b/>
          <w:bCs/>
          <w:smallCaps/>
          <w:u w:val="single"/>
        </w:rPr>
        <w:t>Il a été procédé à cette élection et après résultat</w:t>
      </w:r>
      <w:r w:rsidRPr="00946F4D">
        <w:rPr>
          <w:rFonts w:ascii="Times New Roman" w:hAnsi="Times New Roman" w:cs="Times New Roman"/>
          <w:b/>
          <w:bCs/>
          <w:smallCaps/>
        </w:rPr>
        <w:t>,</w:t>
      </w:r>
    </w:p>
    <w:p w:rsidR="00946F4D" w:rsidRPr="002F7AA3" w:rsidRDefault="00946F4D" w:rsidP="002F7AA3">
      <w:pPr>
        <w:tabs>
          <w:tab w:val="left" w:pos="4860"/>
        </w:tabs>
        <w:spacing w:after="0" w:line="240" w:lineRule="auto"/>
        <w:jc w:val="both"/>
        <w:rPr>
          <w:rFonts w:ascii="Times New Roman" w:hAnsi="Times New Roman" w:cs="Times New Roman"/>
          <w:b/>
          <w:bCs/>
          <w:smallCaps/>
        </w:rPr>
      </w:pPr>
    </w:p>
    <w:p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b/>
          <w:bCs/>
        </w:rPr>
        <w:t>Monsieur / Madame / Mademoiselle</w:t>
      </w:r>
      <w:r w:rsidRPr="002F7AA3">
        <w:rPr>
          <w:rFonts w:ascii="Times New Roman" w:hAnsi="Times New Roman" w:cs="Times New Roman"/>
        </w:rPr>
        <w:t xml:space="preserve"> : </w:t>
      </w:r>
      <w:r w:rsidR="009E484F">
        <w:rPr>
          <w:rFonts w:ascii="Times New Roman" w:hAnsi="Times New Roman" w:cs="Times New Roman"/>
        </w:rPr>
        <w:tab/>
      </w:r>
    </w:p>
    <w:p w:rsidR="00946F4D" w:rsidRPr="002F7AA3" w:rsidRDefault="00946F4D" w:rsidP="002F7AA3">
      <w:pPr>
        <w:tabs>
          <w:tab w:val="left" w:pos="4860"/>
          <w:tab w:val="left" w:leader="dot" w:pos="10490"/>
        </w:tabs>
        <w:spacing w:after="0" w:line="240" w:lineRule="auto"/>
        <w:jc w:val="both"/>
        <w:rPr>
          <w:rFonts w:ascii="Times New Roman" w:hAnsi="Times New Roman" w:cs="Times New Roman"/>
        </w:rPr>
      </w:pPr>
    </w:p>
    <w:p w:rsidR="00213956" w:rsidRDefault="00213956" w:rsidP="009E484F">
      <w:pPr>
        <w:tabs>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Demeurant </w:t>
      </w:r>
      <w:r w:rsidR="009E484F">
        <w:rPr>
          <w:rFonts w:ascii="Times New Roman" w:hAnsi="Times New Roman" w:cs="Times New Roman"/>
        </w:rPr>
        <w:tab/>
      </w:r>
    </w:p>
    <w:p w:rsidR="00946F4D" w:rsidRPr="002F7AA3" w:rsidRDefault="00946F4D" w:rsidP="002F7AA3">
      <w:pPr>
        <w:tabs>
          <w:tab w:val="left" w:pos="4860"/>
        </w:tabs>
        <w:spacing w:after="0" w:line="240" w:lineRule="auto"/>
        <w:jc w:val="both"/>
        <w:rPr>
          <w:rFonts w:ascii="Times New Roman" w:hAnsi="Times New Roman" w:cs="Times New Roman"/>
        </w:rPr>
      </w:pPr>
    </w:p>
    <w:p w:rsidR="00213956"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A été élu(e) pour représenter les salariés de ladite entreprise.</w:t>
      </w:r>
    </w:p>
    <w:p w:rsidR="00946F4D" w:rsidRDefault="00946F4D" w:rsidP="002F7AA3">
      <w:pPr>
        <w:tabs>
          <w:tab w:val="left" w:pos="4860"/>
        </w:tabs>
        <w:spacing w:after="0" w:line="240" w:lineRule="auto"/>
        <w:jc w:val="both"/>
        <w:rPr>
          <w:rFonts w:ascii="Times New Roman" w:hAnsi="Times New Roman" w:cs="Times New Roman"/>
        </w:rPr>
      </w:pPr>
    </w:p>
    <w:p w:rsidR="00946F4D" w:rsidRPr="002F7AA3" w:rsidRDefault="00946F4D" w:rsidP="002F7AA3">
      <w:pPr>
        <w:tabs>
          <w:tab w:val="left" w:pos="4860"/>
        </w:tabs>
        <w:spacing w:after="0" w:line="240" w:lineRule="auto"/>
        <w:jc w:val="both"/>
        <w:rPr>
          <w:rFonts w:ascii="Times New Roman" w:hAnsi="Times New Roman" w:cs="Times New Roman"/>
        </w:rPr>
      </w:pPr>
    </w:p>
    <w:p w:rsidR="00213956" w:rsidRDefault="00213956" w:rsidP="002F7AA3">
      <w:pPr>
        <w:tabs>
          <w:tab w:val="left" w:leader="dot" w:pos="3828"/>
          <w:tab w:val="left" w:pos="4820"/>
          <w:tab w:val="left" w:leader="dot" w:pos="9356"/>
        </w:tabs>
        <w:spacing w:after="0" w:line="240" w:lineRule="auto"/>
        <w:jc w:val="both"/>
        <w:rPr>
          <w:rFonts w:ascii="Times New Roman" w:hAnsi="Times New Roman" w:cs="Times New Roman"/>
        </w:rPr>
      </w:pPr>
      <w:r w:rsidRPr="002F7AA3">
        <w:rPr>
          <w:rFonts w:ascii="Times New Roman" w:hAnsi="Times New Roman" w:cs="Times New Roman"/>
        </w:rPr>
        <w:t xml:space="preserve">Fait à : </w:t>
      </w:r>
      <w:r w:rsidRPr="002F7AA3">
        <w:rPr>
          <w:rFonts w:ascii="Times New Roman" w:hAnsi="Times New Roman" w:cs="Times New Roman"/>
        </w:rPr>
        <w:tab/>
      </w:r>
      <w:r w:rsidRPr="002F7AA3">
        <w:rPr>
          <w:rFonts w:ascii="Times New Roman" w:hAnsi="Times New Roman" w:cs="Times New Roman"/>
        </w:rPr>
        <w:tab/>
        <w:t xml:space="preserve">Le : </w:t>
      </w:r>
      <w:r w:rsidRPr="002F7AA3">
        <w:rPr>
          <w:rFonts w:ascii="Times New Roman" w:hAnsi="Times New Roman" w:cs="Times New Roman"/>
        </w:rPr>
        <w:tab/>
      </w:r>
    </w:p>
    <w:p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rsidR="00946F4D"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rsidR="00946F4D" w:rsidRPr="002F7AA3" w:rsidRDefault="00946F4D" w:rsidP="002F7AA3">
      <w:pPr>
        <w:tabs>
          <w:tab w:val="left" w:leader="dot" w:pos="3828"/>
          <w:tab w:val="left" w:pos="4820"/>
          <w:tab w:val="left" w:leader="dot" w:pos="9356"/>
        </w:tabs>
        <w:spacing w:after="0" w:line="240" w:lineRule="auto"/>
        <w:jc w:val="both"/>
        <w:rPr>
          <w:rFonts w:ascii="Times New Roman" w:hAnsi="Times New Roman" w:cs="Times New Roman"/>
        </w:rPr>
      </w:pPr>
    </w:p>
    <w:p w:rsidR="00213956" w:rsidRPr="002F7AA3" w:rsidRDefault="00213956" w:rsidP="002F7AA3">
      <w:pPr>
        <w:tabs>
          <w:tab w:val="left" w:pos="4860"/>
        </w:tabs>
        <w:spacing w:after="0" w:line="240" w:lineRule="auto"/>
        <w:jc w:val="both"/>
        <w:rPr>
          <w:rFonts w:ascii="Times New Roman" w:hAnsi="Times New Roman" w:cs="Times New Roman"/>
        </w:rPr>
      </w:pPr>
      <w:r w:rsidRPr="002F7AA3">
        <w:rPr>
          <w:rFonts w:ascii="Times New Roman" w:hAnsi="Times New Roman" w:cs="Times New Roman"/>
        </w:rPr>
        <w:t>Signatures de l’ensemble du personnel :</w:t>
      </w:r>
    </w:p>
    <w:p w:rsidR="002F7AA3" w:rsidRPr="002F7AA3" w:rsidRDefault="002F7AA3" w:rsidP="002F7AA3">
      <w:pPr>
        <w:spacing w:after="0" w:line="240" w:lineRule="auto"/>
        <w:rPr>
          <w:rFonts w:ascii="Times New Roman" w:eastAsia="Arial" w:hAnsi="Times New Roman" w:cs="Times New Roman"/>
          <w:color w:val="000000"/>
          <w:sz w:val="16"/>
        </w:rPr>
        <w:sectPr w:rsidR="002F7AA3" w:rsidRPr="002F7AA3" w:rsidSect="002F7AA3">
          <w:pgSz w:w="11904" w:h="16834"/>
          <w:pgMar w:top="1418" w:right="1247" w:bottom="1418" w:left="1247" w:header="720" w:footer="720" w:gutter="0"/>
          <w:cols w:space="720"/>
        </w:sectPr>
      </w:pPr>
    </w:p>
    <w:p w:rsidR="00BE4240" w:rsidRPr="00DC24C6" w:rsidRDefault="00BE4240" w:rsidP="00BE4240">
      <w:pPr>
        <w:tabs>
          <w:tab w:val="center" w:pos="-1701"/>
          <w:tab w:val="center" w:pos="709"/>
          <w:tab w:val="center" w:pos="851"/>
        </w:tabs>
        <w:jc w:val="center"/>
        <w:rPr>
          <w:rFonts w:ascii="Times New Roman" w:hAnsi="Times New Roman" w:cs="Times New Roman"/>
          <w:b/>
          <w:i/>
          <w:sz w:val="36"/>
          <w:szCs w:val="36"/>
          <w:u w:val="single"/>
        </w:rPr>
      </w:pPr>
      <w:r w:rsidRPr="00DC24C6">
        <w:rPr>
          <w:rFonts w:ascii="Times New Roman" w:hAnsi="Times New Roman" w:cs="Times New Roman"/>
          <w:b/>
          <w:i/>
          <w:sz w:val="36"/>
          <w:szCs w:val="36"/>
          <w:u w:val="single"/>
        </w:rPr>
        <w:lastRenderedPageBreak/>
        <w:t>TRIBUNAL DE COMMERCE D’ORLEANS</w:t>
      </w:r>
    </w:p>
    <w:p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p>
    <w:p w:rsidR="00BE4240" w:rsidRPr="00DC24C6" w:rsidRDefault="00BE4240" w:rsidP="00BE4240">
      <w:pPr>
        <w:tabs>
          <w:tab w:val="center" w:pos="-1701"/>
          <w:tab w:val="center" w:pos="709"/>
          <w:tab w:val="center" w:pos="851"/>
          <w:tab w:val="center" w:leader="dot" w:pos="9356"/>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 xml:space="preserve">Dans le cadre de la demande d’ouverture d’une procédure collective déposée au Greffe du Tribunal de Commerce d’Orléans le </w:t>
      </w:r>
      <w:r w:rsidRPr="00DC24C6">
        <w:rPr>
          <w:rFonts w:ascii="Times New Roman" w:hAnsi="Times New Roman" w:cs="Times New Roman"/>
          <w:sz w:val="24"/>
          <w:szCs w:val="24"/>
        </w:rPr>
        <w:tab/>
        <w:t>.</w:t>
      </w:r>
    </w:p>
    <w:p w:rsidR="00BE4240" w:rsidRPr="00DC24C6" w:rsidRDefault="00BE4240" w:rsidP="00BE4240">
      <w:pPr>
        <w:jc w:val="both"/>
        <w:rPr>
          <w:rFonts w:ascii="Times New Roman" w:hAnsi="Times New Roman" w:cs="Times New Roman"/>
          <w:sz w:val="24"/>
          <w:szCs w:val="24"/>
        </w:rPr>
      </w:pPr>
    </w:p>
    <w:p w:rsidR="00BE4240" w:rsidRPr="00DC24C6" w:rsidRDefault="00BE4240" w:rsidP="00BE4240">
      <w:pPr>
        <w:tabs>
          <w:tab w:val="left" w:leader="dot" w:pos="9356"/>
        </w:tabs>
        <w:jc w:val="both"/>
        <w:rPr>
          <w:rFonts w:ascii="Times New Roman" w:hAnsi="Times New Roman" w:cs="Times New Roman"/>
          <w:sz w:val="24"/>
          <w:szCs w:val="24"/>
        </w:rPr>
      </w:pPr>
      <w:r w:rsidRPr="00DC24C6">
        <w:rPr>
          <w:rFonts w:ascii="Times New Roman" w:hAnsi="Times New Roman" w:cs="Times New Roman"/>
          <w:sz w:val="24"/>
          <w:szCs w:val="24"/>
        </w:rPr>
        <w:t>Je soussigné(e) M</w:t>
      </w:r>
      <w:r w:rsidRPr="00DC24C6">
        <w:rPr>
          <w:rFonts w:ascii="Times New Roman" w:hAnsi="Times New Roman" w:cs="Times New Roman"/>
          <w:sz w:val="24"/>
          <w:szCs w:val="24"/>
        </w:rPr>
        <w:tab/>
      </w:r>
    </w:p>
    <w:p w:rsidR="00BE4240" w:rsidRPr="00DC24C6" w:rsidRDefault="00BE4240" w:rsidP="00BE4240">
      <w:pPr>
        <w:jc w:val="both"/>
        <w:rPr>
          <w:rFonts w:ascii="Times New Roman" w:hAnsi="Times New Roman" w:cs="Times New Roman"/>
          <w:sz w:val="24"/>
          <w:szCs w:val="24"/>
        </w:rPr>
      </w:pPr>
    </w:p>
    <w:p w:rsidR="00BE4240" w:rsidRPr="00DC24C6" w:rsidRDefault="00BE4240" w:rsidP="00BE4240">
      <w:pPr>
        <w:tabs>
          <w:tab w:val="center" w:pos="-1701"/>
          <w:tab w:val="center" w:pos="709"/>
          <w:tab w:val="center" w:pos="851"/>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Demeurant</w:t>
      </w:r>
      <w:r w:rsidRPr="00DC24C6">
        <w:rPr>
          <w:rFonts w:ascii="Times New Roman" w:hAnsi="Times New Roman" w:cs="Times New Roman"/>
          <w:sz w:val="24"/>
          <w:szCs w:val="24"/>
        </w:rPr>
        <w:tab/>
      </w:r>
    </w:p>
    <w:p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sz w:val="24"/>
          <w:szCs w:val="24"/>
        </w:rPr>
        <w:tab/>
        <w:t>Commerçant(e) / Artisan / Gérant(e)</w:t>
      </w:r>
    </w:p>
    <w:p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p>
    <w:p w:rsidR="00BE4240" w:rsidRPr="00DC24C6" w:rsidRDefault="00BE4240" w:rsidP="00BE4240">
      <w:pPr>
        <w:tabs>
          <w:tab w:val="center" w:pos="-1701"/>
          <w:tab w:val="center" w:pos="709"/>
          <w:tab w:val="center" w:pos="851"/>
        </w:tabs>
        <w:jc w:val="both"/>
        <w:rPr>
          <w:rFonts w:ascii="Times New Roman" w:hAnsi="Times New Roman" w:cs="Times New Roman"/>
          <w:sz w:val="24"/>
          <w:szCs w:val="24"/>
        </w:rPr>
      </w:pPr>
      <w:r w:rsidRPr="00DC24C6">
        <w:rPr>
          <w:rFonts w:ascii="Times New Roman" w:hAnsi="Times New Roman" w:cs="Times New Roman"/>
          <w:b/>
          <w:sz w:val="24"/>
          <w:szCs w:val="24"/>
        </w:rPr>
        <w:t>Certifie sur l’honneur</w:t>
      </w:r>
      <w:r w:rsidRPr="00DC24C6">
        <w:rPr>
          <w:rFonts w:ascii="Times New Roman" w:hAnsi="Times New Roman" w:cs="Times New Roman"/>
          <w:sz w:val="24"/>
          <w:szCs w:val="24"/>
        </w:rPr>
        <w:t> :</w:t>
      </w:r>
    </w:p>
    <w:p w:rsidR="00BE4240" w:rsidRPr="00DC24C6" w:rsidRDefault="00BE4240" w:rsidP="00BE4240">
      <w:pPr>
        <w:jc w:val="both"/>
        <w:rPr>
          <w:rFonts w:ascii="Times New Roman" w:hAnsi="Times New Roman" w:cs="Times New Roman"/>
          <w:sz w:val="24"/>
          <w:szCs w:val="24"/>
        </w:rPr>
      </w:pPr>
    </w:p>
    <w:p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ou VRP à licencier,</w:t>
      </w:r>
    </w:p>
    <w:p w:rsidR="00BE4240" w:rsidRPr="00DC24C6" w:rsidRDefault="00BE4240" w:rsidP="00BE4240">
      <w:pPr>
        <w:tabs>
          <w:tab w:val="center" w:pos="709"/>
        </w:tabs>
        <w:ind w:left="855"/>
        <w:jc w:val="both"/>
        <w:rPr>
          <w:rFonts w:ascii="Times New Roman" w:hAnsi="Times New Roman" w:cs="Times New Roman"/>
          <w:sz w:val="24"/>
          <w:szCs w:val="24"/>
        </w:rPr>
      </w:pPr>
    </w:p>
    <w:p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avoir de salariés en accident du travail, congés maladie, maternité, parental ou autre,</w:t>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rien devoir au titre de créances salariales,</w:t>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numPr>
          <w:ilvl w:val="0"/>
          <w:numId w:val="17"/>
        </w:numPr>
        <w:tabs>
          <w:tab w:val="center" w:pos="709"/>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DC24C6">
        <w:rPr>
          <w:rFonts w:ascii="Times New Roman" w:hAnsi="Times New Roman" w:cs="Times New Roman"/>
          <w:sz w:val="24"/>
          <w:szCs w:val="24"/>
        </w:rPr>
        <w:t>ne pas faire l’objet d’instance prud’homale en cours</w:t>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tabs>
          <w:tab w:val="center" w:pos="709"/>
        </w:tabs>
        <w:spacing w:line="360" w:lineRule="auto"/>
        <w:jc w:val="both"/>
        <w:rPr>
          <w:rFonts w:ascii="Times New Roman" w:hAnsi="Times New Roman" w:cs="Times New Roman"/>
          <w:sz w:val="24"/>
          <w:szCs w:val="24"/>
        </w:rPr>
      </w:pPr>
      <w:r w:rsidRPr="00DC24C6">
        <w:rPr>
          <w:rFonts w:ascii="Times New Roman" w:hAnsi="Times New Roman" w:cs="Times New Roman"/>
          <w:sz w:val="24"/>
          <w:szCs w:val="24"/>
        </w:rPr>
        <w:t>Je suis parfaitement informé(e) que j’engage ma responsabilité en cas de déclaration fausse, partielle ou inexacte.</w:t>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tabs>
          <w:tab w:val="center" w:pos="709"/>
        </w:tabs>
        <w:jc w:val="both"/>
        <w:rPr>
          <w:rFonts w:ascii="Times New Roman" w:hAnsi="Times New Roman" w:cs="Times New Roman"/>
          <w:sz w:val="24"/>
          <w:szCs w:val="24"/>
        </w:rPr>
      </w:pPr>
      <w:r w:rsidRPr="00DC24C6">
        <w:rPr>
          <w:rFonts w:ascii="Times New Roman" w:hAnsi="Times New Roman" w:cs="Times New Roman"/>
          <w:sz w:val="24"/>
          <w:szCs w:val="24"/>
        </w:rPr>
        <w:t xml:space="preserve">Fait pour servir et valoir ce que de droit, </w:t>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tabs>
          <w:tab w:val="center" w:pos="709"/>
          <w:tab w:val="center" w:leader="dot" w:pos="4536"/>
          <w:tab w:val="center" w:leader="dot" w:pos="9356"/>
        </w:tabs>
        <w:jc w:val="both"/>
        <w:rPr>
          <w:rFonts w:ascii="Times New Roman" w:hAnsi="Times New Roman" w:cs="Times New Roman"/>
          <w:sz w:val="24"/>
          <w:szCs w:val="24"/>
        </w:rPr>
      </w:pPr>
      <w:r w:rsidRPr="00DC24C6">
        <w:rPr>
          <w:rFonts w:ascii="Times New Roman" w:hAnsi="Times New Roman" w:cs="Times New Roman"/>
          <w:sz w:val="24"/>
          <w:szCs w:val="24"/>
        </w:rPr>
        <w:t xml:space="preserve">À </w:t>
      </w:r>
      <w:r w:rsidRPr="00DC24C6">
        <w:rPr>
          <w:rFonts w:ascii="Times New Roman" w:hAnsi="Times New Roman" w:cs="Times New Roman"/>
          <w:sz w:val="24"/>
          <w:szCs w:val="24"/>
        </w:rPr>
        <w:tab/>
      </w:r>
      <w:r w:rsidRPr="00DC24C6">
        <w:rPr>
          <w:rFonts w:ascii="Times New Roman" w:hAnsi="Times New Roman" w:cs="Times New Roman"/>
          <w:sz w:val="24"/>
          <w:szCs w:val="24"/>
        </w:rPr>
        <w:tab/>
        <w:t xml:space="preserve">, Le </w:t>
      </w:r>
      <w:r w:rsidRPr="00DC24C6">
        <w:rPr>
          <w:rFonts w:ascii="Times New Roman" w:hAnsi="Times New Roman" w:cs="Times New Roman"/>
          <w:sz w:val="24"/>
          <w:szCs w:val="24"/>
        </w:rPr>
        <w:tab/>
      </w:r>
    </w:p>
    <w:p w:rsidR="00BE4240" w:rsidRPr="00DC24C6" w:rsidRDefault="00BE4240" w:rsidP="00BE4240">
      <w:pPr>
        <w:tabs>
          <w:tab w:val="center" w:pos="709"/>
        </w:tabs>
        <w:jc w:val="both"/>
        <w:rPr>
          <w:rFonts w:ascii="Times New Roman" w:hAnsi="Times New Roman" w:cs="Times New Roman"/>
          <w:sz w:val="24"/>
          <w:szCs w:val="24"/>
        </w:rPr>
      </w:pPr>
    </w:p>
    <w:p w:rsidR="00BE4240" w:rsidRPr="00DC24C6" w:rsidRDefault="00BE4240" w:rsidP="00BE4240">
      <w:pPr>
        <w:jc w:val="both"/>
        <w:rPr>
          <w:rFonts w:ascii="Times New Roman" w:hAnsi="Times New Roman" w:cs="Times New Roman"/>
          <w:sz w:val="24"/>
          <w:szCs w:val="24"/>
        </w:rPr>
      </w:pPr>
    </w:p>
    <w:p w:rsidR="00BE4240" w:rsidRPr="00DC24C6" w:rsidRDefault="00BE4240" w:rsidP="00BE4240">
      <w:pPr>
        <w:tabs>
          <w:tab w:val="left" w:pos="4536"/>
        </w:tabs>
        <w:jc w:val="both"/>
        <w:rPr>
          <w:rFonts w:ascii="Times New Roman" w:hAnsi="Times New Roman" w:cs="Times New Roman"/>
          <w:sz w:val="24"/>
          <w:szCs w:val="24"/>
        </w:rPr>
      </w:pPr>
      <w:r w:rsidRPr="00DC24C6">
        <w:rPr>
          <w:rFonts w:ascii="Times New Roman" w:hAnsi="Times New Roman" w:cs="Times New Roman"/>
          <w:sz w:val="24"/>
          <w:szCs w:val="24"/>
        </w:rPr>
        <w:tab/>
        <w:t>Signature</w:t>
      </w:r>
    </w:p>
    <w:p w:rsidR="002F0638" w:rsidRPr="00DC24C6" w:rsidRDefault="002F0638" w:rsidP="002F0638">
      <w:pPr>
        <w:spacing w:before="5" w:line="20" w:lineRule="exact"/>
        <w:rPr>
          <w:rFonts w:ascii="Times New Roman" w:hAnsi="Times New Roman" w:cs="Times New Roman"/>
        </w:rPr>
      </w:pPr>
    </w:p>
    <w:p w:rsidR="00DC24C6" w:rsidRDefault="00DC24C6" w:rsidP="002F0638">
      <w:pPr>
        <w:spacing w:before="84" w:after="44" w:line="251" w:lineRule="exact"/>
        <w:jc w:val="center"/>
        <w:textAlignment w:val="baseline"/>
        <w:rPr>
          <w:rFonts w:ascii="Arial" w:eastAsia="Arial" w:hAnsi="Arial" w:cs="Arial"/>
          <w:b/>
          <w:color w:val="000000"/>
        </w:rPr>
        <w:sectPr w:rsidR="00DC24C6" w:rsidSect="00DC24C6">
          <w:pgSz w:w="11904" w:h="16834"/>
          <w:pgMar w:top="1418" w:right="1247" w:bottom="1418" w:left="1247" w:header="720" w:footer="720" w:gutter="0"/>
          <w:cols w:space="720"/>
        </w:sectPr>
      </w:pPr>
    </w:p>
    <w:tbl>
      <w:tblPr>
        <w:tblW w:w="10575" w:type="dxa"/>
        <w:tblInd w:w="6" w:type="dxa"/>
        <w:tblLayout w:type="fixed"/>
        <w:tblCellMar>
          <w:left w:w="0" w:type="dxa"/>
          <w:right w:w="0" w:type="dxa"/>
        </w:tblCellMar>
        <w:tblLook w:val="0000"/>
      </w:tblPr>
      <w:tblGrid>
        <w:gridCol w:w="5202"/>
        <w:gridCol w:w="2457"/>
        <w:gridCol w:w="1467"/>
        <w:gridCol w:w="1449"/>
      </w:tblGrid>
      <w:tr w:rsidR="002F0638" w:rsidRPr="007450D5" w:rsidTr="002F0638">
        <w:trPr>
          <w:trHeight w:hRule="exact" w:val="397"/>
        </w:trPr>
        <w:tc>
          <w:tcPr>
            <w:tcW w:w="10575" w:type="dxa"/>
            <w:gridSpan w:val="4"/>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2F0638" w:rsidRPr="007450D5" w:rsidRDefault="002F0638" w:rsidP="002F0638">
            <w:pPr>
              <w:spacing w:before="84" w:after="44" w:line="251"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lastRenderedPageBreak/>
              <w:t>Situation de trésorerie datant de moins d'un mois</w:t>
            </w:r>
          </w:p>
        </w:tc>
      </w:tr>
      <w:tr w:rsidR="002F0638" w:rsidRPr="007450D5" w:rsidTr="002F0638">
        <w:trPr>
          <w:trHeight w:hRule="exact" w:val="397"/>
        </w:trPr>
        <w:tc>
          <w:tcPr>
            <w:tcW w:w="5202" w:type="dxa"/>
            <w:vMerge w:val="restart"/>
            <w:tcBorders>
              <w:top w:val="single" w:sz="5" w:space="0" w:color="000000"/>
              <w:left w:val="single" w:sz="5" w:space="0" w:color="000000"/>
              <w:bottom w:val="single" w:sz="0" w:space="0" w:color="000000"/>
              <w:right w:val="single" w:sz="5" w:space="0" w:color="000000"/>
            </w:tcBorders>
            <w:vAlign w:val="center"/>
          </w:tcPr>
          <w:p w:rsidR="002F0638" w:rsidRPr="007450D5" w:rsidRDefault="002F0638" w:rsidP="002F0638">
            <w:pPr>
              <w:spacing w:before="263" w:after="239"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Banques</w:t>
            </w:r>
          </w:p>
        </w:tc>
        <w:tc>
          <w:tcPr>
            <w:tcW w:w="2457" w:type="dxa"/>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81" w:after="47"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Disponible</w:t>
            </w:r>
          </w:p>
        </w:tc>
        <w:tc>
          <w:tcPr>
            <w:tcW w:w="2915" w:type="dxa"/>
            <w:gridSpan w:val="2"/>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80" w:after="48"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Découvert</w:t>
            </w:r>
          </w:p>
        </w:tc>
      </w:tr>
      <w:tr w:rsidR="002F0638" w:rsidRPr="007450D5" w:rsidTr="002F0638">
        <w:trPr>
          <w:trHeight w:hRule="exact" w:val="392"/>
        </w:trPr>
        <w:tc>
          <w:tcPr>
            <w:tcW w:w="5202" w:type="dxa"/>
            <w:vMerge/>
            <w:tcBorders>
              <w:top w:val="single" w:sz="0" w:space="0" w:color="000000"/>
              <w:left w:val="single" w:sz="5" w:space="0" w:color="000000"/>
              <w:bottom w:val="single" w:sz="5" w:space="0" w:color="000000"/>
              <w:right w:val="single" w:sz="5" w:space="0" w:color="000000"/>
            </w:tcBorders>
            <w:vAlign w:val="center"/>
          </w:tcPr>
          <w:p w:rsidR="002F0638" w:rsidRPr="007450D5" w:rsidRDefault="002F0638" w:rsidP="002F0638">
            <w:pPr>
              <w:rPr>
                <w:rFonts w:ascii="Times New Roman" w:hAnsi="Times New Roman" w:cs="Times New Roman"/>
              </w:rPr>
            </w:pPr>
          </w:p>
        </w:tc>
        <w:tc>
          <w:tcPr>
            <w:tcW w:w="2457" w:type="dxa"/>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106" w:after="78" w:line="185" w:lineRule="exact"/>
              <w:jc w:val="center"/>
              <w:textAlignment w:val="baseline"/>
              <w:rPr>
                <w:rFonts w:ascii="Times New Roman" w:eastAsia="Arial" w:hAnsi="Times New Roman" w:cs="Times New Roman"/>
                <w:color w:val="000000"/>
                <w:sz w:val="16"/>
              </w:rPr>
            </w:pPr>
            <w:r w:rsidRPr="007450D5">
              <w:rPr>
                <w:rFonts w:ascii="Times New Roman" w:eastAsia="Arial" w:hAnsi="Times New Roman" w:cs="Times New Roman"/>
                <w:color w:val="000000"/>
                <w:sz w:val="16"/>
              </w:rPr>
              <w:t>(</w:t>
            </w:r>
            <w:r w:rsidR="002C6EB5" w:rsidRPr="007450D5">
              <w:rPr>
                <w:rFonts w:ascii="Times New Roman" w:eastAsia="Arial" w:hAnsi="Times New Roman" w:cs="Times New Roman"/>
                <w:color w:val="000000"/>
                <w:sz w:val="16"/>
              </w:rPr>
              <w:t>Seulement</w:t>
            </w:r>
            <w:r w:rsidRPr="007450D5">
              <w:rPr>
                <w:rFonts w:ascii="Times New Roman" w:eastAsia="Arial" w:hAnsi="Times New Roman" w:cs="Times New Roman"/>
                <w:color w:val="000000"/>
                <w:sz w:val="16"/>
              </w:rPr>
              <w:t xml:space="preserve"> si solde positif)</w:t>
            </w:r>
          </w:p>
        </w:tc>
        <w:tc>
          <w:tcPr>
            <w:tcW w:w="1465" w:type="dxa"/>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81" w:after="42"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Autorisé</w:t>
            </w:r>
          </w:p>
        </w:tc>
        <w:tc>
          <w:tcPr>
            <w:tcW w:w="1449" w:type="dxa"/>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77" w:after="46"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Utilisé</w:t>
            </w:r>
          </w:p>
        </w:tc>
      </w:tr>
      <w:tr w:rsidR="002F0638" w:rsidRPr="007450D5" w:rsidTr="002F0638">
        <w:trPr>
          <w:trHeight w:hRule="exact" w:val="391"/>
        </w:trPr>
        <w:tc>
          <w:tcPr>
            <w:tcW w:w="5202"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92"/>
        </w:trPr>
        <w:tc>
          <w:tcPr>
            <w:tcW w:w="5202"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86"/>
        </w:trPr>
        <w:tc>
          <w:tcPr>
            <w:tcW w:w="5202"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245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65"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1449"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403"/>
        </w:trPr>
        <w:tc>
          <w:tcPr>
            <w:tcW w:w="9126" w:type="dxa"/>
            <w:gridSpan w:val="3"/>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tabs>
                <w:tab w:val="right" w:pos="8640"/>
              </w:tabs>
              <w:spacing w:before="75" w:after="53" w:line="246" w:lineRule="exact"/>
              <w:ind w:left="125"/>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Caisse :</w:t>
            </w:r>
            <w:r w:rsidRPr="007450D5">
              <w:rPr>
                <w:rFonts w:ascii="Times New Roman" w:eastAsia="Arial" w:hAnsi="Times New Roman" w:cs="Times New Roman"/>
                <w:color w:val="000000"/>
              </w:rPr>
              <w:tab/>
              <w:t>Solde :</w:t>
            </w:r>
          </w:p>
        </w:tc>
        <w:tc>
          <w:tcPr>
            <w:tcW w:w="1449"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bl>
    <w:p w:rsidR="002F0638" w:rsidRPr="007450D5" w:rsidRDefault="002F0638" w:rsidP="002F0638">
      <w:pPr>
        <w:spacing w:after="216" w:line="20" w:lineRule="exact"/>
        <w:rPr>
          <w:rFonts w:ascii="Times New Roman" w:hAnsi="Times New Roman" w:cs="Times New Roman"/>
        </w:rPr>
      </w:pPr>
    </w:p>
    <w:tbl>
      <w:tblPr>
        <w:tblW w:w="10551" w:type="dxa"/>
        <w:tblInd w:w="6" w:type="dxa"/>
        <w:tblLayout w:type="fixed"/>
        <w:tblCellMar>
          <w:left w:w="0" w:type="dxa"/>
          <w:right w:w="0" w:type="dxa"/>
        </w:tblCellMar>
        <w:tblLook w:val="0000"/>
      </w:tblPr>
      <w:tblGrid>
        <w:gridCol w:w="3233"/>
        <w:gridCol w:w="7318"/>
      </w:tblGrid>
      <w:tr w:rsidR="002F0638" w:rsidRPr="007450D5" w:rsidTr="002F0638">
        <w:trPr>
          <w:trHeight w:hRule="exact" w:val="385"/>
        </w:trPr>
        <w:tc>
          <w:tcPr>
            <w:tcW w:w="10551" w:type="dxa"/>
            <w:gridSpan w:val="2"/>
            <w:tcBorders>
              <w:top w:val="single" w:sz="5" w:space="0" w:color="000000"/>
              <w:left w:val="single" w:sz="5" w:space="0" w:color="000000"/>
              <w:bottom w:val="single" w:sz="5" w:space="0" w:color="000000"/>
              <w:right w:val="single" w:sz="5" w:space="0" w:color="000000"/>
            </w:tcBorders>
            <w:shd w:val="clear" w:color="auto" w:fill="C6D9F1" w:themeFill="text2" w:themeFillTint="33"/>
            <w:vAlign w:val="center"/>
          </w:tcPr>
          <w:p w:rsidR="002F0638" w:rsidRPr="007450D5" w:rsidRDefault="002F0638" w:rsidP="002F0638">
            <w:pPr>
              <w:spacing w:before="67" w:after="42" w:line="265" w:lineRule="exact"/>
              <w:jc w:val="center"/>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SALARIÉS</w:t>
            </w:r>
          </w:p>
        </w:tc>
      </w:tr>
      <w:tr w:rsidR="002F0638" w:rsidRPr="007450D5" w:rsidTr="002F0638">
        <w:trPr>
          <w:trHeight w:hRule="exact" w:val="352"/>
        </w:trPr>
        <w:tc>
          <w:tcPr>
            <w:tcW w:w="3233" w:type="dxa"/>
            <w:tcBorders>
              <w:top w:val="single" w:sz="5" w:space="0" w:color="000000"/>
              <w:left w:val="single" w:sz="5" w:space="0" w:color="000000"/>
              <w:bottom w:val="single" w:sz="6" w:space="0" w:color="000000"/>
              <w:right w:val="single" w:sz="5" w:space="0" w:color="000000"/>
            </w:tcBorders>
            <w:vAlign w:val="center"/>
          </w:tcPr>
          <w:p w:rsidR="002F0638" w:rsidRPr="007450D5" w:rsidRDefault="002F0638" w:rsidP="002F0638">
            <w:pPr>
              <w:spacing w:before="52" w:after="42" w:line="246" w:lineRule="exact"/>
              <w:ind w:right="800"/>
              <w:jc w:val="right"/>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et prénom</w:t>
            </w:r>
          </w:p>
        </w:tc>
        <w:tc>
          <w:tcPr>
            <w:tcW w:w="7318" w:type="dxa"/>
            <w:tcBorders>
              <w:top w:val="single" w:sz="5" w:space="0" w:color="000000"/>
              <w:left w:val="single" w:sz="5" w:space="0" w:color="000000"/>
              <w:bottom w:val="single" w:sz="6" w:space="0" w:color="000000"/>
              <w:right w:val="single" w:sz="5" w:space="0" w:color="000000"/>
            </w:tcBorders>
            <w:vAlign w:val="center"/>
          </w:tcPr>
          <w:p w:rsidR="002F0638" w:rsidRPr="007450D5" w:rsidRDefault="002F0638" w:rsidP="002F0638">
            <w:pPr>
              <w:spacing w:before="55" w:after="39" w:line="246"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Adresse</w:t>
            </w:r>
          </w:p>
        </w:tc>
      </w:tr>
      <w:tr w:rsidR="002F0638" w:rsidRPr="007450D5" w:rsidTr="002F0638">
        <w:trPr>
          <w:trHeight w:hRule="exact" w:val="380"/>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F0638" w:rsidRPr="007450D5" w:rsidRDefault="002F0638" w:rsidP="002F0638">
            <w:pPr>
              <w:tabs>
                <w:tab w:val="left" w:pos="7200"/>
              </w:tabs>
              <w:spacing w:before="75" w:after="49"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Présents dans l'entreprise, ou en congé (maternité, parental, maladie) </w:t>
            </w:r>
            <w:r w:rsidR="002C6EB5">
              <w:rPr>
                <w:rFonts w:ascii="Times New Roman" w:eastAsia="Arial" w:hAnsi="Times New Roman" w:cs="Times New Roman"/>
                <w:i/>
                <w:color w:val="000000"/>
              </w:rPr>
              <w:t xml:space="preserve"> </w:t>
            </w:r>
          </w:p>
        </w:tc>
      </w:tr>
      <w:tr w:rsidR="002F0638" w:rsidRPr="007450D5" w:rsidTr="002F0638">
        <w:trPr>
          <w:trHeight w:hRule="exact" w:val="3236"/>
        </w:trPr>
        <w:tc>
          <w:tcPr>
            <w:tcW w:w="3233" w:type="dxa"/>
            <w:tcBorders>
              <w:top w:val="single" w:sz="6" w:space="0" w:color="000000"/>
              <w:left w:val="single" w:sz="5" w:space="0" w:color="000000"/>
              <w:bottom w:val="single" w:sz="6"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81"/>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F0638" w:rsidRPr="007450D5" w:rsidRDefault="002F0638" w:rsidP="002F0638">
            <w:pPr>
              <w:spacing w:before="76" w:after="5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Dont contrats rompus ou démissions :</w:t>
            </w:r>
          </w:p>
        </w:tc>
      </w:tr>
      <w:tr w:rsidR="002F0638" w:rsidRPr="007450D5" w:rsidTr="002F0638">
        <w:trPr>
          <w:trHeight w:hRule="exact" w:val="1109"/>
        </w:trPr>
        <w:tc>
          <w:tcPr>
            <w:tcW w:w="3233" w:type="dxa"/>
            <w:tcBorders>
              <w:top w:val="single" w:sz="6" w:space="0" w:color="000000"/>
              <w:left w:val="single" w:sz="5" w:space="0" w:color="000000"/>
              <w:bottom w:val="single" w:sz="6"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6"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75"/>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2F0638" w:rsidRPr="007450D5" w:rsidRDefault="002F0638" w:rsidP="002F0638">
            <w:pPr>
              <w:spacing w:before="76" w:after="43" w:line="245" w:lineRule="exact"/>
              <w:ind w:left="130"/>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Instances en cours au Conseil des Prud'hommes :</w:t>
            </w:r>
          </w:p>
        </w:tc>
      </w:tr>
      <w:tr w:rsidR="002F0638" w:rsidRPr="007450D5" w:rsidTr="002F0638">
        <w:trPr>
          <w:trHeight w:hRule="exact" w:val="380"/>
        </w:trPr>
        <w:tc>
          <w:tcPr>
            <w:tcW w:w="3233" w:type="dxa"/>
            <w:tcBorders>
              <w:top w:val="single" w:sz="6"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80"/>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spacing w:before="76" w:after="52" w:line="245" w:lineRule="exact"/>
              <w:ind w:left="144"/>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En cas d'instances aux Prud'hommes en cours, nom de l'avocat de l'employeur :</w:t>
            </w:r>
          </w:p>
        </w:tc>
      </w:tr>
      <w:tr w:rsidR="002F0638" w:rsidRPr="007450D5" w:rsidTr="002F0638">
        <w:trPr>
          <w:trHeight w:hRule="exact" w:val="1403"/>
        </w:trPr>
        <w:tc>
          <w:tcPr>
            <w:tcW w:w="10551" w:type="dxa"/>
            <w:gridSpan w:val="2"/>
            <w:tcBorders>
              <w:top w:val="single" w:sz="5" w:space="0" w:color="000000"/>
              <w:left w:val="single" w:sz="5" w:space="0" w:color="000000"/>
              <w:bottom w:val="single" w:sz="6" w:space="0" w:color="000000"/>
              <w:right w:val="single" w:sz="5" w:space="0" w:color="000000"/>
            </w:tcBorders>
            <w:vAlign w:val="center"/>
          </w:tcPr>
          <w:p w:rsidR="002F0638" w:rsidRPr="007450D5" w:rsidRDefault="002F0638" w:rsidP="002F0638">
            <w:pPr>
              <w:tabs>
                <w:tab w:val="left" w:pos="4176"/>
                <w:tab w:val="left" w:pos="5184"/>
              </w:tabs>
              <w:spacing w:before="329" w:line="270"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Existe-t-il un comité d'entreprise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p w:rsidR="002F0638" w:rsidRPr="007450D5" w:rsidRDefault="002F0638" w:rsidP="002F0638">
            <w:pPr>
              <w:tabs>
                <w:tab w:val="left" w:pos="4176"/>
                <w:tab w:val="left" w:pos="5184"/>
              </w:tabs>
              <w:spacing w:before="226" w:after="265" w:line="277" w:lineRule="exact"/>
              <w:ind w:left="144"/>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 À défaut, des délégués du personnel :</w:t>
            </w: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r w:rsidR="002F0638" w:rsidRPr="007450D5" w:rsidTr="002F0638">
        <w:trPr>
          <w:trHeight w:hRule="exact" w:val="1554"/>
        </w:trPr>
        <w:tc>
          <w:tcPr>
            <w:tcW w:w="10551"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Prénom, nom et adresse des membres du Comité d'entreprise ou à défaut, des Délégués du Personnel habilités à être entendus par le Tribunal - Précisez la date de fin du mandat :</w:t>
            </w:r>
          </w:p>
          <w:p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Si déjà désignés, annexer une copie du PV d'élection</w:t>
            </w:r>
          </w:p>
          <w:p w:rsidR="002F0638" w:rsidRPr="007450D5" w:rsidRDefault="002F0638" w:rsidP="002F0638">
            <w:pPr>
              <w:spacing w:before="67" w:after="48" w:line="251" w:lineRule="exact"/>
              <w:ind w:left="142" w:right="188"/>
              <w:jc w:val="both"/>
              <w:textAlignment w:val="baseline"/>
              <w:rPr>
                <w:rFonts w:ascii="Times New Roman" w:eastAsia="Arial" w:hAnsi="Times New Roman" w:cs="Times New Roman"/>
                <w:color w:val="000000"/>
                <w:vertAlign w:val="subscript"/>
              </w:rPr>
            </w:pPr>
            <w:r w:rsidRPr="007450D5">
              <w:rPr>
                <w:rFonts w:ascii="Times New Roman" w:eastAsia="Arial" w:hAnsi="Times New Roman" w:cs="Times New Roman"/>
                <w:color w:val="000000"/>
              </w:rPr>
              <w:tab/>
            </w: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rPr>
              <w:t>oui</w:t>
            </w:r>
            <w:r w:rsidRPr="007450D5">
              <w:rPr>
                <w:rFonts w:ascii="Times New Roman" w:eastAsia="Arial" w:hAnsi="Times New Roman" w:cs="Times New Roman"/>
                <w:color w:val="000000"/>
              </w:rPr>
              <w:tab/>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 (</w:t>
            </w:r>
            <w:r w:rsidRPr="007450D5">
              <w:rPr>
                <w:rFonts w:ascii="Times New Roman" w:eastAsia="Arial" w:hAnsi="Times New Roman" w:cs="Times New Roman"/>
                <w:i/>
                <w:color w:val="000000"/>
              </w:rPr>
              <w:t>sinon, le fournir à l’audience en Chambre du Conseil)</w:t>
            </w:r>
          </w:p>
        </w:tc>
      </w:tr>
      <w:tr w:rsidR="002F0638" w:rsidRPr="007450D5" w:rsidTr="002F0638">
        <w:trPr>
          <w:trHeight w:hRule="exact" w:val="381"/>
        </w:trPr>
        <w:tc>
          <w:tcPr>
            <w:tcW w:w="3233" w:type="dxa"/>
            <w:tcBorders>
              <w:top w:val="single" w:sz="6"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6"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375"/>
        </w:trPr>
        <w:tc>
          <w:tcPr>
            <w:tcW w:w="323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c>
          <w:tcPr>
            <w:tcW w:w="731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r w:rsidRPr="007450D5">
              <w:rPr>
                <w:rFonts w:ascii="Times New Roman" w:eastAsia="Arial" w:hAnsi="Times New Roman" w:cs="Times New Roman"/>
                <w:color w:val="000000"/>
                <w:sz w:val="24"/>
              </w:rPr>
              <w:t xml:space="preserve"> </w:t>
            </w:r>
          </w:p>
        </w:tc>
      </w:tr>
      <w:tr w:rsidR="002F0638" w:rsidRPr="007450D5" w:rsidTr="002F0638">
        <w:trPr>
          <w:trHeight w:hRule="exact" w:val="511"/>
        </w:trPr>
        <w:tc>
          <w:tcPr>
            <w:tcW w:w="10551" w:type="dxa"/>
            <w:gridSpan w:val="2"/>
            <w:tcBorders>
              <w:top w:val="single" w:sz="5" w:space="0" w:color="000000"/>
              <w:left w:val="single" w:sz="5" w:space="0" w:color="000000"/>
              <w:bottom w:val="single" w:sz="5" w:space="0" w:color="000000"/>
              <w:right w:val="single" w:sz="5" w:space="0" w:color="000000"/>
            </w:tcBorders>
            <w:vAlign w:val="center"/>
          </w:tcPr>
          <w:p w:rsidR="002F0638" w:rsidRPr="007450D5" w:rsidRDefault="002F0638" w:rsidP="002F0638">
            <w:pPr>
              <w:tabs>
                <w:tab w:val="left" w:pos="8352"/>
                <w:tab w:val="left" w:pos="9144"/>
              </w:tabs>
              <w:spacing w:before="78" w:after="26" w:line="270" w:lineRule="exact"/>
              <w:ind w:left="130"/>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L'entreprise est-elle en mesure de faire face au paiement des prochains salaires ?</w:t>
            </w:r>
            <w:r w:rsidRPr="007450D5">
              <w:rPr>
                <w:rFonts w:ascii="Times New Roman" w:eastAsia="Arial" w:hAnsi="Times New Roman" w:cs="Times New Roman"/>
                <w:color w:val="000000"/>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oui</w:t>
            </w:r>
            <w:r w:rsidRPr="007450D5">
              <w:rPr>
                <w:rFonts w:ascii="Times New Roman" w:eastAsia="Arial" w:hAnsi="Times New Roman" w:cs="Times New Roman"/>
                <w:color w:val="000000"/>
                <w:vertAlign w:val="subscript"/>
              </w:rPr>
              <w:tab/>
            </w: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non</w:t>
            </w:r>
          </w:p>
        </w:tc>
      </w:tr>
    </w:tbl>
    <w:p w:rsidR="002F0638" w:rsidRPr="00435CBA" w:rsidRDefault="002F0638" w:rsidP="002F0638">
      <w:pPr>
        <w:spacing w:after="1621" w:line="20" w:lineRule="exact"/>
        <w:rPr>
          <w:rFonts w:ascii="Arial" w:hAnsi="Arial" w:cs="Arial"/>
        </w:rPr>
        <w:sectPr w:rsidR="002F0638" w:rsidRPr="00435CBA" w:rsidSect="002F0638">
          <w:pgSz w:w="11904" w:h="16834"/>
          <w:pgMar w:top="851" w:right="680" w:bottom="851" w:left="680" w:header="720" w:footer="720" w:gutter="0"/>
          <w:cols w:space="720"/>
        </w:sectPr>
      </w:pPr>
    </w:p>
    <w:tbl>
      <w:tblPr>
        <w:tblStyle w:val="Grilledutableau"/>
        <w:tblW w:w="10501" w:type="dxa"/>
        <w:shd w:val="clear" w:color="auto" w:fill="C6D9F1" w:themeFill="text2" w:themeFillTint="33"/>
        <w:tblLook w:val="04A0"/>
      </w:tblPr>
      <w:tblGrid>
        <w:gridCol w:w="10501"/>
      </w:tblGrid>
      <w:tr w:rsidR="002F0638" w:rsidRPr="007450D5" w:rsidTr="002F0638">
        <w:trPr>
          <w:trHeight w:val="766"/>
        </w:trPr>
        <w:tc>
          <w:tcPr>
            <w:tcW w:w="10501" w:type="dxa"/>
            <w:shd w:val="clear" w:color="auto" w:fill="C6D9F1" w:themeFill="text2" w:themeFillTint="33"/>
            <w:vAlign w:val="center"/>
          </w:tcPr>
          <w:p w:rsidR="002F0638" w:rsidRPr="007450D5" w:rsidRDefault="002F0638" w:rsidP="002F0638">
            <w:pPr>
              <w:jc w:val="center"/>
              <w:rPr>
                <w:sz w:val="26"/>
                <w:szCs w:val="26"/>
              </w:rPr>
            </w:pPr>
            <w:r w:rsidRPr="007450D5">
              <w:rPr>
                <w:sz w:val="26"/>
                <w:szCs w:val="26"/>
                <w:lang w:val="fr-FR"/>
              </w:rPr>
              <w:lastRenderedPageBreak/>
              <w:t>Renseignements</w:t>
            </w:r>
            <w:r w:rsidRPr="007450D5">
              <w:rPr>
                <w:sz w:val="26"/>
                <w:szCs w:val="26"/>
              </w:rPr>
              <w:t xml:space="preserve"> divers</w:t>
            </w:r>
          </w:p>
        </w:tc>
      </w:tr>
    </w:tbl>
    <w:p w:rsidR="002F0638" w:rsidRPr="007450D5" w:rsidRDefault="002F0638" w:rsidP="002F0638">
      <w:pPr>
        <w:spacing w:after="0"/>
        <w:rPr>
          <w:rFonts w:ascii="Times New Roman" w:hAnsi="Times New Roman" w:cs="Times New Roman"/>
          <w:color w:val="548DD4" w:themeColor="text2" w:themeTint="99"/>
          <w:sz w:val="20"/>
          <w:szCs w:val="20"/>
          <w:u w:val="single"/>
        </w:rPr>
      </w:pPr>
    </w:p>
    <w:p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Noms et coordonnées des partenaires de l’entreprise </w:t>
      </w:r>
    </w:p>
    <w:p w:rsidR="002F0638" w:rsidRPr="007450D5" w:rsidRDefault="002F0638" w:rsidP="002F0638">
      <w:pPr>
        <w:spacing w:after="0"/>
        <w:jc w:val="both"/>
        <w:rPr>
          <w:rFonts w:ascii="Times New Roman" w:hAnsi="Times New Roman" w:cs="Times New Roman"/>
          <w:color w:val="548DD4" w:themeColor="text2" w:themeTint="99"/>
          <w:u w:val="single"/>
        </w:rPr>
      </w:pPr>
    </w:p>
    <w:p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 xml:space="preserve">Avocats : </w:t>
      </w:r>
      <w:r w:rsidRPr="007450D5">
        <w:rPr>
          <w:rFonts w:ascii="Times New Roman" w:hAnsi="Times New Roman" w:cs="Times New Roman"/>
        </w:rPr>
        <w:tab/>
      </w:r>
      <w:r w:rsidR="007C7CE1" w:rsidRPr="007450D5">
        <w:rPr>
          <w:rFonts w:ascii="Times New Roman" w:hAnsi="Times New Roman" w:cs="Times New Roman"/>
        </w:rPr>
        <w:t xml:space="preserve"> </w:t>
      </w:r>
      <w:r w:rsidRPr="007450D5">
        <w:rPr>
          <w:rFonts w:ascii="Times New Roman" w:hAnsi="Times New Roman" w:cs="Times New Roman"/>
        </w:rPr>
        <w:t>Notaires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rsidR="002F0638" w:rsidRPr="007450D5" w:rsidRDefault="002F0638" w:rsidP="002F0638">
      <w:pPr>
        <w:tabs>
          <w:tab w:val="left" w:pos="4820"/>
        </w:tabs>
        <w:spacing w:after="0"/>
        <w:jc w:val="both"/>
        <w:rPr>
          <w:rFonts w:ascii="Times New Roman" w:hAnsi="Times New Roman" w:cs="Times New Roman"/>
        </w:rPr>
      </w:pPr>
    </w:p>
    <w:p w:rsidR="002F0638" w:rsidRPr="007450D5" w:rsidRDefault="002F0638" w:rsidP="007C7CE1">
      <w:pPr>
        <w:tabs>
          <w:tab w:val="left" w:leader="dot" w:pos="4820"/>
          <w:tab w:val="left" w:leader="dot" w:pos="10490"/>
        </w:tabs>
        <w:spacing w:after="0"/>
        <w:jc w:val="both"/>
        <w:rPr>
          <w:rFonts w:ascii="Times New Roman" w:hAnsi="Times New Roman" w:cs="Times New Roman"/>
        </w:rPr>
      </w:pPr>
      <w:r w:rsidRPr="007450D5">
        <w:rPr>
          <w:rFonts w:ascii="Times New Roman" w:hAnsi="Times New Roman" w:cs="Times New Roman"/>
        </w:rPr>
        <w:t>Expert-comptable :</w:t>
      </w:r>
      <w:r w:rsidR="007C7CE1" w:rsidRPr="007450D5">
        <w:rPr>
          <w:rFonts w:ascii="Times New Roman" w:hAnsi="Times New Roman" w:cs="Times New Roman"/>
        </w:rPr>
        <w:t xml:space="preserve"> </w:t>
      </w:r>
      <w:r w:rsidR="007C7CE1" w:rsidRPr="007450D5">
        <w:rPr>
          <w:rFonts w:ascii="Times New Roman" w:hAnsi="Times New Roman" w:cs="Times New Roman"/>
        </w:rPr>
        <w:tab/>
        <w:t xml:space="preserve"> </w:t>
      </w:r>
      <w:r w:rsidRPr="007450D5">
        <w:rPr>
          <w:rFonts w:ascii="Times New Roman" w:hAnsi="Times New Roman" w:cs="Times New Roman"/>
        </w:rPr>
        <w:t>Commissaires aux comptes :</w:t>
      </w:r>
      <w:r w:rsidR="007C7CE1" w:rsidRPr="007450D5">
        <w:rPr>
          <w:rFonts w:ascii="Times New Roman" w:hAnsi="Times New Roman" w:cs="Times New Roman"/>
        </w:rPr>
        <w:t xml:space="preserve"> </w:t>
      </w:r>
      <w:r w:rsidR="007C7CE1" w:rsidRPr="007450D5">
        <w:rPr>
          <w:rFonts w:ascii="Times New Roman" w:hAnsi="Times New Roman" w:cs="Times New Roman"/>
        </w:rPr>
        <w:tab/>
      </w:r>
    </w:p>
    <w:p w:rsidR="002F0638" w:rsidRPr="007450D5" w:rsidRDefault="002F0638" w:rsidP="002F0638">
      <w:pPr>
        <w:tabs>
          <w:tab w:val="left" w:pos="4820"/>
        </w:tabs>
        <w:spacing w:after="0"/>
        <w:jc w:val="both"/>
        <w:rPr>
          <w:rFonts w:ascii="Times New Roman" w:hAnsi="Times New Roman" w:cs="Times New Roman"/>
        </w:rPr>
      </w:pPr>
    </w:p>
    <w:p w:rsidR="002F0638" w:rsidRPr="007450D5" w:rsidRDefault="002F0638" w:rsidP="007C7CE1">
      <w:pPr>
        <w:tabs>
          <w:tab w:val="left" w:leader="dot" w:pos="10348"/>
        </w:tabs>
        <w:spacing w:after="0"/>
        <w:jc w:val="both"/>
        <w:rPr>
          <w:rFonts w:ascii="Times New Roman" w:hAnsi="Times New Roman" w:cs="Times New Roman"/>
        </w:rPr>
      </w:pPr>
      <w:r w:rsidRPr="007450D5">
        <w:rPr>
          <w:rFonts w:ascii="Times New Roman" w:hAnsi="Times New Roman" w:cs="Times New Roman"/>
        </w:rPr>
        <w:t>Banque :</w:t>
      </w:r>
      <w:r w:rsidR="007C7CE1" w:rsidRPr="007450D5">
        <w:rPr>
          <w:rFonts w:ascii="Times New Roman" w:hAnsi="Times New Roman" w:cs="Times New Roman"/>
        </w:rPr>
        <w:t xml:space="preserve"> </w:t>
      </w:r>
    </w:p>
    <w:p w:rsidR="002F0638" w:rsidRPr="007450D5" w:rsidRDefault="002F0638" w:rsidP="002F0638">
      <w:pPr>
        <w:tabs>
          <w:tab w:val="left" w:pos="4820"/>
        </w:tabs>
        <w:spacing w:after="0"/>
        <w:jc w:val="both"/>
        <w:rPr>
          <w:rFonts w:ascii="Times New Roman" w:hAnsi="Times New Roman" w:cs="Times New Roman"/>
        </w:rPr>
      </w:pPr>
    </w:p>
    <w:tbl>
      <w:tblPr>
        <w:tblStyle w:val="Grilledutableau"/>
        <w:tblW w:w="10544" w:type="dxa"/>
        <w:tblLook w:val="04A0"/>
      </w:tblPr>
      <w:tblGrid>
        <w:gridCol w:w="2636"/>
        <w:gridCol w:w="2636"/>
        <w:gridCol w:w="2636"/>
        <w:gridCol w:w="2636"/>
      </w:tblGrid>
      <w:tr w:rsidR="002F0638" w:rsidRPr="007450D5" w:rsidTr="002F0638">
        <w:trPr>
          <w:trHeight w:val="569"/>
        </w:trPr>
        <w:tc>
          <w:tcPr>
            <w:tcW w:w="2636"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de la Banque</w:t>
            </w:r>
          </w:p>
        </w:tc>
        <w:tc>
          <w:tcPr>
            <w:tcW w:w="2636"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Adresse de l’agence</w:t>
            </w:r>
          </w:p>
        </w:tc>
        <w:tc>
          <w:tcPr>
            <w:tcW w:w="2636"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de l’interlocuteur</w:t>
            </w:r>
          </w:p>
        </w:tc>
        <w:tc>
          <w:tcPr>
            <w:tcW w:w="2636"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Numéro de compte</w:t>
            </w:r>
          </w:p>
        </w:tc>
      </w:tr>
      <w:tr w:rsidR="002F0638" w:rsidRPr="007450D5" w:rsidTr="002F0638">
        <w:trPr>
          <w:trHeight w:val="828"/>
        </w:trPr>
        <w:tc>
          <w:tcPr>
            <w:tcW w:w="2636" w:type="dxa"/>
          </w:tcPr>
          <w:p w:rsidR="002F0638" w:rsidRPr="007450D5" w:rsidRDefault="002F0638" w:rsidP="002F0638">
            <w:pPr>
              <w:tabs>
                <w:tab w:val="left" w:pos="4820"/>
              </w:tabs>
              <w:jc w:val="both"/>
            </w:pPr>
          </w:p>
          <w:p w:rsidR="002F0638" w:rsidRPr="007450D5" w:rsidRDefault="002F0638" w:rsidP="002F0638">
            <w:pPr>
              <w:tabs>
                <w:tab w:val="left" w:pos="4820"/>
              </w:tabs>
              <w:jc w:val="both"/>
            </w:pPr>
          </w:p>
        </w:tc>
        <w:tc>
          <w:tcPr>
            <w:tcW w:w="2636" w:type="dxa"/>
          </w:tcPr>
          <w:p w:rsidR="002F0638" w:rsidRPr="007450D5" w:rsidRDefault="002F0638" w:rsidP="002F0638">
            <w:pPr>
              <w:tabs>
                <w:tab w:val="left" w:pos="4820"/>
              </w:tabs>
              <w:jc w:val="both"/>
            </w:pPr>
          </w:p>
        </w:tc>
        <w:tc>
          <w:tcPr>
            <w:tcW w:w="2636" w:type="dxa"/>
          </w:tcPr>
          <w:p w:rsidR="002F0638" w:rsidRPr="007450D5" w:rsidRDefault="002F0638" w:rsidP="002F0638">
            <w:pPr>
              <w:tabs>
                <w:tab w:val="left" w:pos="4820"/>
              </w:tabs>
              <w:jc w:val="both"/>
            </w:pPr>
          </w:p>
        </w:tc>
        <w:tc>
          <w:tcPr>
            <w:tcW w:w="2636" w:type="dxa"/>
          </w:tcPr>
          <w:p w:rsidR="002F0638" w:rsidRPr="007450D5" w:rsidRDefault="002F0638" w:rsidP="002F0638">
            <w:pPr>
              <w:tabs>
                <w:tab w:val="left" w:pos="4820"/>
              </w:tabs>
              <w:jc w:val="both"/>
            </w:pPr>
          </w:p>
        </w:tc>
      </w:tr>
    </w:tbl>
    <w:p w:rsidR="002F0638" w:rsidRPr="007450D5" w:rsidRDefault="002F0638" w:rsidP="002F0638">
      <w:pPr>
        <w:tabs>
          <w:tab w:val="left" w:pos="4820"/>
        </w:tabs>
        <w:spacing w:after="0"/>
        <w:jc w:val="both"/>
        <w:rPr>
          <w:rFonts w:ascii="Times New Roman" w:hAnsi="Times New Roman" w:cs="Times New Roman"/>
        </w:rPr>
      </w:pPr>
    </w:p>
    <w:p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Assurances :</w:t>
      </w:r>
    </w:p>
    <w:p w:rsidR="002F0638" w:rsidRPr="007450D5" w:rsidRDefault="002F0638" w:rsidP="002F0638">
      <w:pPr>
        <w:tabs>
          <w:tab w:val="left" w:pos="4820"/>
        </w:tabs>
        <w:spacing w:after="0"/>
        <w:jc w:val="both"/>
        <w:rPr>
          <w:rFonts w:ascii="Times New Roman" w:hAnsi="Times New Roman" w:cs="Times New Roman"/>
        </w:rPr>
      </w:pPr>
    </w:p>
    <w:tbl>
      <w:tblPr>
        <w:tblStyle w:val="Grilledutableau"/>
        <w:tblW w:w="0" w:type="auto"/>
        <w:tblLook w:val="04A0"/>
      </w:tblPr>
      <w:tblGrid>
        <w:gridCol w:w="2630"/>
        <w:gridCol w:w="2630"/>
        <w:gridCol w:w="2630"/>
        <w:gridCol w:w="2630"/>
      </w:tblGrid>
      <w:tr w:rsidR="002F0638" w:rsidRPr="007450D5" w:rsidTr="002F0638">
        <w:trPr>
          <w:trHeight w:val="537"/>
        </w:trPr>
        <w:tc>
          <w:tcPr>
            <w:tcW w:w="2630"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de la Compagnie</w:t>
            </w:r>
          </w:p>
        </w:tc>
        <w:tc>
          <w:tcPr>
            <w:tcW w:w="2630"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Adresse de l’agence</w:t>
            </w:r>
          </w:p>
        </w:tc>
        <w:tc>
          <w:tcPr>
            <w:tcW w:w="2630"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de l’interlocuteur</w:t>
            </w:r>
          </w:p>
        </w:tc>
        <w:tc>
          <w:tcPr>
            <w:tcW w:w="2630" w:type="dxa"/>
            <w:shd w:val="clear" w:color="auto" w:fill="DBE5F1" w:themeFill="accent1" w:themeFillTint="33"/>
            <w:vAlign w:val="center"/>
          </w:tcPr>
          <w:p w:rsidR="002F0638" w:rsidRPr="00CA2EDC" w:rsidRDefault="002F0638" w:rsidP="002F0638">
            <w:pPr>
              <w:tabs>
                <w:tab w:val="left" w:pos="4820"/>
              </w:tabs>
              <w:jc w:val="center"/>
              <w:rPr>
                <w:i/>
                <w:iCs/>
                <w:lang w:val="fr-FR"/>
              </w:rPr>
            </w:pPr>
            <w:r w:rsidRPr="00CA2EDC">
              <w:rPr>
                <w:i/>
                <w:iCs/>
                <w:lang w:val="fr-FR"/>
              </w:rPr>
              <w:t>Numéro et objet du contrat</w:t>
            </w:r>
          </w:p>
        </w:tc>
      </w:tr>
      <w:tr w:rsidR="002F0638" w:rsidRPr="007450D5" w:rsidTr="002F0638">
        <w:trPr>
          <w:trHeight w:val="818"/>
        </w:trPr>
        <w:tc>
          <w:tcPr>
            <w:tcW w:w="2630" w:type="dxa"/>
          </w:tcPr>
          <w:p w:rsidR="002F0638" w:rsidRPr="00CA2EDC" w:rsidRDefault="002F0638" w:rsidP="002F0638">
            <w:pPr>
              <w:tabs>
                <w:tab w:val="left" w:pos="4820"/>
              </w:tabs>
              <w:jc w:val="both"/>
              <w:rPr>
                <w:lang w:val="fr-FR"/>
              </w:rPr>
            </w:pPr>
          </w:p>
          <w:p w:rsidR="002F0638" w:rsidRPr="00CA2EDC" w:rsidRDefault="002F0638" w:rsidP="002F0638">
            <w:pPr>
              <w:tabs>
                <w:tab w:val="left" w:pos="4820"/>
              </w:tabs>
              <w:jc w:val="both"/>
              <w:rPr>
                <w:lang w:val="fr-FR"/>
              </w:rPr>
            </w:pPr>
          </w:p>
        </w:tc>
        <w:tc>
          <w:tcPr>
            <w:tcW w:w="2630" w:type="dxa"/>
          </w:tcPr>
          <w:p w:rsidR="002F0638" w:rsidRPr="00CA2EDC" w:rsidRDefault="002F0638" w:rsidP="002F0638">
            <w:pPr>
              <w:tabs>
                <w:tab w:val="left" w:pos="4820"/>
              </w:tabs>
              <w:jc w:val="both"/>
              <w:rPr>
                <w:lang w:val="fr-FR"/>
              </w:rPr>
            </w:pPr>
          </w:p>
        </w:tc>
        <w:tc>
          <w:tcPr>
            <w:tcW w:w="2630" w:type="dxa"/>
          </w:tcPr>
          <w:p w:rsidR="002F0638" w:rsidRPr="00CA2EDC" w:rsidRDefault="002F0638" w:rsidP="002F0638">
            <w:pPr>
              <w:tabs>
                <w:tab w:val="left" w:pos="4820"/>
              </w:tabs>
              <w:jc w:val="both"/>
              <w:rPr>
                <w:lang w:val="fr-FR"/>
              </w:rPr>
            </w:pPr>
          </w:p>
        </w:tc>
        <w:tc>
          <w:tcPr>
            <w:tcW w:w="2630" w:type="dxa"/>
          </w:tcPr>
          <w:p w:rsidR="002F0638" w:rsidRPr="00CA2EDC" w:rsidRDefault="002F0638" w:rsidP="002F0638">
            <w:pPr>
              <w:tabs>
                <w:tab w:val="left" w:pos="4820"/>
              </w:tabs>
              <w:jc w:val="both"/>
              <w:rPr>
                <w:lang w:val="fr-FR"/>
              </w:rPr>
            </w:pPr>
          </w:p>
        </w:tc>
      </w:tr>
    </w:tbl>
    <w:p w:rsidR="002F0638" w:rsidRPr="007450D5" w:rsidRDefault="002F0638" w:rsidP="002F0638">
      <w:pPr>
        <w:tabs>
          <w:tab w:val="left" w:pos="4820"/>
        </w:tabs>
        <w:spacing w:after="0"/>
        <w:rPr>
          <w:rFonts w:ascii="Times New Roman" w:hAnsi="Times New Roman" w:cs="Times New Roman"/>
          <w:sz w:val="20"/>
          <w:szCs w:val="20"/>
        </w:rPr>
      </w:pPr>
    </w:p>
    <w:p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Cotisations sociales du chef d’entreprise </w:t>
      </w:r>
    </w:p>
    <w:p w:rsidR="002F0638" w:rsidRPr="007450D5" w:rsidRDefault="002F0638" w:rsidP="002F0638">
      <w:pPr>
        <w:spacing w:after="0"/>
        <w:rPr>
          <w:rFonts w:ascii="Times New Roman" w:hAnsi="Times New Roman" w:cs="Times New Roman"/>
          <w:color w:val="548DD4" w:themeColor="text2" w:themeTint="99"/>
          <w:sz w:val="20"/>
          <w:szCs w:val="20"/>
          <w:u w:val="single"/>
        </w:rPr>
      </w:pPr>
    </w:p>
    <w:p w:rsidR="002F0638" w:rsidRPr="007450D5" w:rsidRDefault="002F0638" w:rsidP="002F0638">
      <w:pPr>
        <w:tabs>
          <w:tab w:val="left" w:pos="4820"/>
        </w:tabs>
        <w:spacing w:after="0"/>
        <w:jc w:val="both"/>
        <w:rPr>
          <w:rFonts w:ascii="Times New Roman" w:hAnsi="Times New Roman" w:cs="Times New Roman"/>
        </w:rPr>
      </w:pPr>
      <w:r w:rsidRPr="007450D5">
        <w:rPr>
          <w:rFonts w:ascii="Times New Roman" w:hAnsi="Times New Roman" w:cs="Times New Roman"/>
        </w:rPr>
        <w:t>Au regard de son statut, le dirigeant est :</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majoritaire</w:t>
      </w:r>
      <w:r w:rsidRPr="007450D5">
        <w:rPr>
          <w:rFonts w:ascii="Times New Roman" w:hAnsi="Times New Roman" w:cs="Times New Roman"/>
        </w:rPr>
        <w:tab/>
      </w:r>
      <w:r w:rsidRPr="007450D5">
        <w:rPr>
          <w:rFonts w:ascii="Times New Roman" w:hAnsi="Times New Roman" w:cs="Times New Roman"/>
          <w:sz w:val="28"/>
          <w:szCs w:val="28"/>
        </w:rPr>
        <w:t>□</w:t>
      </w:r>
      <w:r w:rsidRPr="007450D5">
        <w:rPr>
          <w:rFonts w:ascii="Times New Roman" w:hAnsi="Times New Roman" w:cs="Times New Roman"/>
        </w:rPr>
        <w:t xml:space="preserve"> minoritaire</w:t>
      </w:r>
    </w:p>
    <w:p w:rsidR="002F0638" w:rsidRPr="007450D5" w:rsidRDefault="002F0638" w:rsidP="002F0638">
      <w:pPr>
        <w:spacing w:after="0"/>
        <w:rPr>
          <w:rFonts w:ascii="Times New Roman" w:hAnsi="Times New Roman" w:cs="Times New Roman"/>
          <w:sz w:val="20"/>
          <w:szCs w:val="20"/>
        </w:rPr>
      </w:pPr>
    </w:p>
    <w:tbl>
      <w:tblPr>
        <w:tblStyle w:val="Grilledutableau"/>
        <w:tblW w:w="10552" w:type="dxa"/>
        <w:tblLook w:val="04A0"/>
      </w:tblPr>
      <w:tblGrid>
        <w:gridCol w:w="2638"/>
        <w:gridCol w:w="2638"/>
        <w:gridCol w:w="2638"/>
        <w:gridCol w:w="2638"/>
      </w:tblGrid>
      <w:tr w:rsidR="002F0638" w:rsidRPr="007450D5" w:rsidTr="002F0638">
        <w:trPr>
          <w:trHeight w:val="544"/>
        </w:trPr>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de la Caisse</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Adresse</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Montant des cotisations</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Périodicité</w:t>
            </w:r>
          </w:p>
        </w:tc>
      </w:tr>
      <w:tr w:rsidR="002F0638" w:rsidRPr="007450D5" w:rsidTr="002F0638">
        <w:trPr>
          <w:trHeight w:val="758"/>
        </w:trPr>
        <w:tc>
          <w:tcPr>
            <w:tcW w:w="2638" w:type="dxa"/>
          </w:tcPr>
          <w:p w:rsidR="002F0638" w:rsidRPr="007450D5" w:rsidRDefault="002F0638" w:rsidP="002F0638">
            <w:pPr>
              <w:rPr>
                <w:sz w:val="20"/>
                <w:szCs w:val="20"/>
              </w:rPr>
            </w:pPr>
          </w:p>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r>
    </w:tbl>
    <w:p w:rsidR="002F0638" w:rsidRPr="007450D5" w:rsidRDefault="002F0638" w:rsidP="002F0638">
      <w:pPr>
        <w:spacing w:after="0"/>
        <w:rPr>
          <w:rFonts w:ascii="Times New Roman" w:hAnsi="Times New Roman" w:cs="Times New Roman"/>
          <w:sz w:val="20"/>
          <w:szCs w:val="20"/>
        </w:rPr>
      </w:pPr>
    </w:p>
    <w:p w:rsidR="002F0638" w:rsidRPr="007450D5" w:rsidRDefault="002F0638" w:rsidP="002F0638">
      <w:pPr>
        <w:spacing w:after="0"/>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 xml:space="preserve">Créances sur clients </w:t>
      </w:r>
    </w:p>
    <w:p w:rsidR="002F0638" w:rsidRPr="007450D5" w:rsidRDefault="002F0638" w:rsidP="002F0638">
      <w:pPr>
        <w:spacing w:after="0"/>
        <w:rPr>
          <w:rFonts w:ascii="Times New Roman" w:hAnsi="Times New Roman" w:cs="Times New Roman"/>
          <w:color w:val="548DD4" w:themeColor="text2" w:themeTint="99"/>
          <w:sz w:val="20"/>
          <w:szCs w:val="20"/>
          <w:u w:val="single"/>
        </w:rPr>
      </w:pPr>
    </w:p>
    <w:tbl>
      <w:tblPr>
        <w:tblStyle w:val="Grilledutableau"/>
        <w:tblW w:w="10552" w:type="dxa"/>
        <w:tblLook w:val="04A0"/>
      </w:tblPr>
      <w:tblGrid>
        <w:gridCol w:w="2638"/>
        <w:gridCol w:w="2638"/>
        <w:gridCol w:w="2638"/>
        <w:gridCol w:w="2638"/>
      </w:tblGrid>
      <w:tr w:rsidR="002F0638" w:rsidRPr="007450D5" w:rsidTr="002F0638">
        <w:trPr>
          <w:trHeight w:val="516"/>
        </w:trPr>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 prénom dénomination</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Adresse</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Montant des créances</w:t>
            </w:r>
          </w:p>
        </w:tc>
        <w:tc>
          <w:tcPr>
            <w:tcW w:w="2638"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Echéance</w:t>
            </w:r>
          </w:p>
        </w:tc>
      </w:tr>
      <w:tr w:rsidR="002F0638" w:rsidRPr="007450D5" w:rsidTr="002F0638">
        <w:trPr>
          <w:trHeight w:val="719"/>
        </w:trPr>
        <w:tc>
          <w:tcPr>
            <w:tcW w:w="2638" w:type="dxa"/>
          </w:tcPr>
          <w:p w:rsidR="002F0638" w:rsidRPr="007450D5" w:rsidRDefault="002F0638" w:rsidP="002F0638">
            <w:pPr>
              <w:rPr>
                <w:sz w:val="20"/>
                <w:szCs w:val="20"/>
              </w:rPr>
            </w:pPr>
          </w:p>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c>
          <w:tcPr>
            <w:tcW w:w="2638" w:type="dxa"/>
          </w:tcPr>
          <w:p w:rsidR="002F0638" w:rsidRPr="007450D5" w:rsidRDefault="002F0638" w:rsidP="002F0638">
            <w:pPr>
              <w:rPr>
                <w:sz w:val="20"/>
                <w:szCs w:val="20"/>
              </w:rPr>
            </w:pPr>
          </w:p>
        </w:tc>
      </w:tr>
    </w:tbl>
    <w:p w:rsidR="002F0638" w:rsidRPr="007450D5" w:rsidRDefault="002F0638" w:rsidP="002F0638">
      <w:pPr>
        <w:spacing w:after="0"/>
        <w:rPr>
          <w:rFonts w:ascii="Times New Roman" w:hAnsi="Times New Roman" w:cs="Times New Roman"/>
          <w:color w:val="548DD4" w:themeColor="text2" w:themeTint="99"/>
          <w:sz w:val="20"/>
          <w:szCs w:val="20"/>
          <w:u w:val="single"/>
        </w:rPr>
      </w:pPr>
    </w:p>
    <w:p w:rsidR="002F0638" w:rsidRPr="007450D5" w:rsidRDefault="002F0638" w:rsidP="002F0638">
      <w:pPr>
        <w:rPr>
          <w:rFonts w:ascii="Times New Roman" w:hAnsi="Times New Roman" w:cs="Times New Roman"/>
          <w:b/>
          <w:bCs/>
          <w:color w:val="0070C0"/>
          <w:sz w:val="24"/>
          <w:szCs w:val="24"/>
          <w:u w:val="single"/>
        </w:rPr>
      </w:pPr>
      <w:r w:rsidRPr="007450D5">
        <w:rPr>
          <w:rFonts w:ascii="Times New Roman" w:hAnsi="Times New Roman" w:cs="Times New Roman"/>
          <w:b/>
          <w:bCs/>
          <w:color w:val="0070C0"/>
          <w:sz w:val="24"/>
          <w:szCs w:val="24"/>
          <w:u w:val="single"/>
        </w:rPr>
        <w:t>Pour les sociétés, répartition du capital</w:t>
      </w:r>
    </w:p>
    <w:tbl>
      <w:tblPr>
        <w:tblStyle w:val="Grilledutableau"/>
        <w:tblW w:w="10618" w:type="dxa"/>
        <w:tblLook w:val="04A0"/>
      </w:tblPr>
      <w:tblGrid>
        <w:gridCol w:w="7969"/>
        <w:gridCol w:w="2649"/>
      </w:tblGrid>
      <w:tr w:rsidR="002F0638" w:rsidRPr="007450D5" w:rsidTr="002F0638">
        <w:trPr>
          <w:trHeight w:val="451"/>
        </w:trPr>
        <w:tc>
          <w:tcPr>
            <w:tcW w:w="7969" w:type="dxa"/>
            <w:shd w:val="clear" w:color="auto" w:fill="DBE5F1" w:themeFill="accent1" w:themeFillTint="33"/>
            <w:vAlign w:val="center"/>
          </w:tcPr>
          <w:p w:rsidR="002F0638" w:rsidRPr="00CA2EDC" w:rsidRDefault="002F0638" w:rsidP="002F0638">
            <w:pPr>
              <w:tabs>
                <w:tab w:val="left" w:pos="4820"/>
              </w:tabs>
              <w:jc w:val="center"/>
              <w:rPr>
                <w:i/>
                <w:iCs/>
                <w:lang w:val="fr-FR"/>
              </w:rPr>
            </w:pPr>
            <w:r w:rsidRPr="00CA2EDC">
              <w:rPr>
                <w:i/>
                <w:iCs/>
                <w:lang w:val="fr-FR"/>
              </w:rPr>
              <w:t>Nom et prénom / Dénomination des associés ou actionnaires</w:t>
            </w:r>
          </w:p>
        </w:tc>
        <w:tc>
          <w:tcPr>
            <w:tcW w:w="2649" w:type="dxa"/>
            <w:shd w:val="clear" w:color="auto" w:fill="DBE5F1" w:themeFill="accent1" w:themeFillTint="33"/>
            <w:vAlign w:val="center"/>
          </w:tcPr>
          <w:p w:rsidR="002F0638" w:rsidRPr="007450D5" w:rsidRDefault="002F0638" w:rsidP="002F0638">
            <w:pPr>
              <w:tabs>
                <w:tab w:val="left" w:pos="4820"/>
              </w:tabs>
              <w:jc w:val="center"/>
              <w:rPr>
                <w:i/>
                <w:iCs/>
              </w:rPr>
            </w:pPr>
            <w:r w:rsidRPr="007450D5">
              <w:rPr>
                <w:i/>
                <w:iCs/>
              </w:rPr>
              <w:t>Nombre de titre ou %</w:t>
            </w:r>
          </w:p>
        </w:tc>
      </w:tr>
      <w:tr w:rsidR="002F0638" w:rsidRPr="007450D5" w:rsidTr="002F0638">
        <w:trPr>
          <w:trHeight w:val="688"/>
        </w:trPr>
        <w:tc>
          <w:tcPr>
            <w:tcW w:w="7969" w:type="dxa"/>
          </w:tcPr>
          <w:p w:rsidR="002F0638" w:rsidRPr="007450D5" w:rsidRDefault="002F0638" w:rsidP="002F0638">
            <w:pPr>
              <w:rPr>
                <w:sz w:val="20"/>
                <w:szCs w:val="20"/>
              </w:rPr>
            </w:pPr>
          </w:p>
          <w:p w:rsidR="002F0638" w:rsidRPr="007450D5" w:rsidRDefault="002F0638" w:rsidP="002F0638">
            <w:pPr>
              <w:rPr>
                <w:sz w:val="20"/>
                <w:szCs w:val="20"/>
              </w:rPr>
            </w:pPr>
          </w:p>
        </w:tc>
        <w:tc>
          <w:tcPr>
            <w:tcW w:w="2649" w:type="dxa"/>
          </w:tcPr>
          <w:p w:rsidR="002F0638" w:rsidRPr="007450D5" w:rsidRDefault="002F0638" w:rsidP="002F0638">
            <w:pPr>
              <w:rPr>
                <w:sz w:val="20"/>
                <w:szCs w:val="20"/>
              </w:rPr>
            </w:pPr>
          </w:p>
        </w:tc>
      </w:tr>
    </w:tbl>
    <w:p w:rsidR="002F0638" w:rsidRDefault="002F0638" w:rsidP="002F0638">
      <w:pPr>
        <w:rPr>
          <w:rFonts w:ascii="Arial" w:hAnsi="Arial" w:cs="Arial"/>
          <w:sz w:val="20"/>
          <w:szCs w:val="20"/>
        </w:rPr>
      </w:pPr>
    </w:p>
    <w:p w:rsidR="002F0638" w:rsidRDefault="002F0638">
      <w:pPr>
        <w:spacing w:after="200" w:line="276" w:lineRule="auto"/>
        <w:rPr>
          <w:rFonts w:ascii="Arial" w:hAnsi="Arial" w:cs="Arial"/>
          <w:sz w:val="20"/>
          <w:szCs w:val="20"/>
        </w:rPr>
      </w:pPr>
      <w:r>
        <w:rPr>
          <w:rFonts w:ascii="Arial" w:hAnsi="Arial" w:cs="Arial"/>
          <w:sz w:val="20"/>
          <w:szCs w:val="20"/>
        </w:rPr>
        <w:br w:type="page"/>
      </w:r>
    </w:p>
    <w:p w:rsidR="002F0638" w:rsidRPr="007450D5" w:rsidRDefault="002F0638" w:rsidP="002F0638">
      <w:pPr>
        <w:spacing w:before="5" w:after="324" w:line="251" w:lineRule="exact"/>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lastRenderedPageBreak/>
        <w:t>Cas particuliers</w:t>
      </w:r>
    </w:p>
    <w:tbl>
      <w:tblPr>
        <w:tblStyle w:val="Grilledutableau"/>
        <w:tblW w:w="0" w:type="auto"/>
        <w:tblInd w:w="72" w:type="dxa"/>
        <w:tblLook w:val="04A0"/>
      </w:tblPr>
      <w:tblGrid>
        <w:gridCol w:w="3361"/>
        <w:gridCol w:w="7203"/>
      </w:tblGrid>
      <w:tr w:rsidR="002F0638" w:rsidRPr="007450D5" w:rsidTr="002F0638">
        <w:trPr>
          <w:trHeight w:val="695"/>
        </w:trPr>
        <w:tc>
          <w:tcPr>
            <w:tcW w:w="10564" w:type="dxa"/>
            <w:gridSpan w:val="2"/>
            <w:shd w:val="clear" w:color="auto" w:fill="DBE5F1" w:themeFill="accent1" w:themeFillTint="33"/>
            <w:vAlign w:val="center"/>
          </w:tcPr>
          <w:p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Personnes responsables solidairement des dettes sociales</w:t>
            </w:r>
          </w:p>
          <w:p w:rsidR="002F0638" w:rsidRPr="007450D5" w:rsidRDefault="002F0638" w:rsidP="002F0638">
            <w:pPr>
              <w:tabs>
                <w:tab w:val="left" w:pos="2448"/>
                <w:tab w:val="right" w:pos="10152"/>
              </w:tabs>
              <w:spacing w:line="276" w:lineRule="auto"/>
              <w:jc w:val="center"/>
              <w:textAlignment w:val="baseline"/>
              <w:rPr>
                <w:rFonts w:eastAsia="Arial"/>
                <w:i/>
                <w:color w:val="000000"/>
                <w:lang w:val="fr-FR"/>
              </w:rPr>
            </w:pPr>
            <w:r w:rsidRPr="007450D5">
              <w:rPr>
                <w:rFonts w:eastAsia="Arial"/>
                <w:i/>
                <w:color w:val="000000"/>
                <w:lang w:val="fr-FR"/>
              </w:rPr>
              <w:t>(associés de SNC, associés commandité, membre de GIE)</w:t>
            </w:r>
          </w:p>
        </w:tc>
      </w:tr>
      <w:tr w:rsidR="002F0638" w:rsidRPr="007450D5" w:rsidTr="002F0638">
        <w:trPr>
          <w:trHeight w:val="384"/>
        </w:trPr>
        <w:tc>
          <w:tcPr>
            <w:tcW w:w="3361"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r w:rsidRPr="007450D5">
              <w:rPr>
                <w:rFonts w:eastAsia="Arial"/>
                <w:i/>
                <w:color w:val="000000"/>
                <w:lang w:val="fr-FR"/>
              </w:rPr>
              <w:t>Nom et Prénom / dénomination</w:t>
            </w:r>
          </w:p>
        </w:tc>
        <w:tc>
          <w:tcPr>
            <w:tcW w:w="7202" w:type="dxa"/>
          </w:tcPr>
          <w:p w:rsidR="002F0638" w:rsidRPr="007450D5" w:rsidRDefault="002F0638" w:rsidP="002F0638">
            <w:pPr>
              <w:tabs>
                <w:tab w:val="left" w:pos="2448"/>
                <w:tab w:val="right" w:pos="10152"/>
              </w:tabs>
              <w:spacing w:line="275" w:lineRule="exact"/>
              <w:jc w:val="center"/>
              <w:textAlignment w:val="baseline"/>
              <w:rPr>
                <w:rFonts w:eastAsia="Arial"/>
                <w:i/>
                <w:color w:val="000000"/>
                <w:lang w:val="fr-FR"/>
              </w:rPr>
            </w:pPr>
            <w:r w:rsidRPr="007450D5">
              <w:rPr>
                <w:rFonts w:eastAsia="Arial"/>
                <w:i/>
                <w:color w:val="000000"/>
                <w:lang w:val="fr-FR"/>
              </w:rPr>
              <w:t>Domicile / Siège</w:t>
            </w:r>
          </w:p>
        </w:tc>
      </w:tr>
      <w:tr w:rsidR="002F0638" w:rsidRPr="007450D5" w:rsidTr="002F0638">
        <w:trPr>
          <w:trHeight w:val="381"/>
        </w:trPr>
        <w:tc>
          <w:tcPr>
            <w:tcW w:w="3361"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rsidTr="002F0638">
        <w:trPr>
          <w:trHeight w:val="381"/>
        </w:trPr>
        <w:tc>
          <w:tcPr>
            <w:tcW w:w="3361"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rsidTr="002F0638">
        <w:trPr>
          <w:trHeight w:val="381"/>
        </w:trPr>
        <w:tc>
          <w:tcPr>
            <w:tcW w:w="3361"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r w:rsidR="002F0638" w:rsidRPr="007450D5" w:rsidTr="002F0638">
        <w:trPr>
          <w:trHeight w:val="381"/>
        </w:trPr>
        <w:tc>
          <w:tcPr>
            <w:tcW w:w="3361"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c>
          <w:tcPr>
            <w:tcW w:w="7202" w:type="dxa"/>
          </w:tcPr>
          <w:p w:rsidR="002F0638" w:rsidRPr="007450D5" w:rsidRDefault="002F0638" w:rsidP="002F0638">
            <w:pPr>
              <w:tabs>
                <w:tab w:val="left" w:pos="2448"/>
                <w:tab w:val="right" w:pos="10152"/>
              </w:tabs>
              <w:spacing w:line="275" w:lineRule="exact"/>
              <w:textAlignment w:val="baseline"/>
              <w:rPr>
                <w:rFonts w:eastAsia="Arial"/>
                <w:i/>
                <w:color w:val="000000"/>
                <w:lang w:val="fr-FR"/>
              </w:rPr>
            </w:pPr>
          </w:p>
        </w:tc>
      </w:tr>
    </w:tbl>
    <w:p w:rsidR="002F0638" w:rsidRPr="007450D5" w:rsidRDefault="002F0638" w:rsidP="002F0638">
      <w:pPr>
        <w:tabs>
          <w:tab w:val="left" w:pos="2448"/>
          <w:tab w:val="right" w:pos="10152"/>
        </w:tabs>
        <w:spacing w:line="275" w:lineRule="exact"/>
        <w:ind w:left="72"/>
        <w:textAlignment w:val="baseline"/>
        <w:rPr>
          <w:rFonts w:ascii="Times New Roman" w:eastAsia="Arial" w:hAnsi="Times New Roman" w:cs="Times New Roman"/>
          <w:i/>
          <w:color w:val="000000"/>
        </w:rPr>
      </w:pPr>
    </w:p>
    <w:p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exerce-t-elle une profession libérale soumise à un statut législatif ou règlementaire ou dont le titre est protégé ? </w:t>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désignation de l’ordre professionnel ou de l’autorité)</w:t>
      </w:r>
    </w:p>
    <w:p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 xml:space="preserve">L'entreprise exploite-t-elle une ou des installations classées au sens du titre 1er du </w:t>
      </w:r>
      <w:r w:rsidR="0018586F">
        <w:rPr>
          <w:rFonts w:ascii="Times New Roman" w:eastAsia="Arial" w:hAnsi="Times New Roman" w:cs="Times New Roman"/>
          <w:iCs/>
          <w:color w:val="000000"/>
        </w:rPr>
        <w:t>L</w:t>
      </w:r>
      <w:r w:rsidRPr="007450D5">
        <w:rPr>
          <w:rFonts w:ascii="Times New Roman" w:eastAsia="Arial" w:hAnsi="Times New Roman" w:cs="Times New Roman"/>
          <w:iCs/>
          <w:color w:val="000000"/>
        </w:rPr>
        <w:t>ivre V du Code de l’</w:t>
      </w:r>
      <w:r w:rsidR="0018586F">
        <w:rPr>
          <w:rFonts w:ascii="Times New Roman" w:eastAsia="Arial" w:hAnsi="Times New Roman" w:cs="Times New Roman"/>
          <w:iCs/>
          <w:color w:val="000000"/>
        </w:rPr>
        <w:t>E</w:t>
      </w:r>
      <w:r w:rsidRPr="007450D5">
        <w:rPr>
          <w:rFonts w:ascii="Times New Roman" w:eastAsia="Arial" w:hAnsi="Times New Roman" w:cs="Times New Roman"/>
          <w:iCs/>
          <w:color w:val="000000"/>
        </w:rPr>
        <w:t>nvironnement ?</w:t>
      </w:r>
      <w:r w:rsidRPr="007450D5">
        <w:rPr>
          <w:rFonts w:ascii="Times New Roman" w:eastAsia="Arial" w:hAnsi="Times New Roman" w:cs="Times New Roman"/>
          <w:iCs/>
          <w:color w:val="000000"/>
        </w:rPr>
        <w:tab/>
      </w:r>
      <w:r w:rsidR="007450D5">
        <w:rPr>
          <w:rFonts w:ascii="Times New Roman" w:eastAsia="Arial" w:hAnsi="Times New Roman" w:cs="Times New Roman"/>
          <w:iCs/>
          <w:color w:val="000000"/>
        </w:rPr>
        <w:tab/>
      </w:r>
      <w:r w:rsidRPr="007450D5">
        <w:rPr>
          <w:rFonts w:ascii="Times New Roman" w:eastAsia="Arial" w:hAnsi="Times New Roman" w:cs="Times New Roman"/>
          <w:iCs/>
          <w:color w:val="000000"/>
        </w:rPr>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r w:rsidRPr="007450D5">
        <w:rPr>
          <w:rFonts w:ascii="Times New Roman" w:eastAsia="Arial" w:hAnsi="Times New Roman" w:cs="Times New Roman"/>
          <w:iCs/>
          <w:color w:val="000000"/>
        </w:rPr>
        <w:tab/>
        <w:t>(Si oui, fournir la copie de l'autorisation ou la déclaration)</w:t>
      </w:r>
    </w:p>
    <w:p w:rsidR="002F0638" w:rsidRPr="007450D5" w:rsidRDefault="002F0638" w:rsidP="002F0638">
      <w:pPr>
        <w:spacing w:line="275" w:lineRule="exact"/>
        <w:jc w:val="both"/>
        <w:textAlignment w:val="baseline"/>
        <w:rPr>
          <w:rFonts w:ascii="Times New Roman" w:eastAsia="Arial" w:hAnsi="Times New Roman" w:cs="Times New Roman"/>
          <w:iCs/>
          <w:color w:val="000000"/>
        </w:rPr>
      </w:pPr>
    </w:p>
    <w:p w:rsid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L'entreprise exploite-t-elle un établissement de crédit, un établissement de monnaie électronique, un établissement de paiement ou est une entreprise d'investissement (R.613-14 s. du Code Monétaire et Financier) ?</w:t>
      </w:r>
    </w:p>
    <w:p w:rsidR="002F0638" w:rsidRPr="007450D5" w:rsidRDefault="002F0638" w:rsidP="002F0638">
      <w:pPr>
        <w:spacing w:line="251" w:lineRule="exact"/>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oui</w:t>
      </w:r>
      <w:r w:rsidRPr="007450D5">
        <w:rPr>
          <w:rFonts w:ascii="Times New Roman" w:eastAsia="Arial" w:hAnsi="Times New Roman" w:cs="Times New Roman"/>
          <w:iCs/>
          <w:color w:val="000000"/>
        </w:rPr>
        <w:tab/>
      </w:r>
      <w:r w:rsidRPr="007450D5">
        <w:rPr>
          <w:rFonts w:ascii="Times New Roman" w:eastAsia="Arial" w:hAnsi="Times New Roman" w:cs="Times New Roman"/>
          <w:iCs/>
          <w:color w:val="000000"/>
        </w:rPr>
        <w:tab/>
        <w:t>□ non</w:t>
      </w:r>
    </w:p>
    <w:p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Cs/>
          <w:color w:val="000000"/>
        </w:rPr>
      </w:pPr>
    </w:p>
    <w:p w:rsidR="002F0638" w:rsidRPr="007450D5" w:rsidRDefault="002F0638" w:rsidP="002F0638">
      <w:pPr>
        <w:spacing w:line="360" w:lineRule="auto"/>
        <w:textAlignment w:val="baseline"/>
        <w:rPr>
          <w:rFonts w:ascii="Times New Roman" w:eastAsia="Arial" w:hAnsi="Times New Roman" w:cs="Times New Roman"/>
          <w:b/>
          <w:bCs/>
          <w:color w:val="0070C0"/>
          <w:spacing w:val="-7"/>
          <w:sz w:val="24"/>
          <w:szCs w:val="24"/>
          <w:u w:val="single"/>
        </w:rPr>
      </w:pPr>
      <w:r w:rsidRPr="007450D5">
        <w:rPr>
          <w:rFonts w:ascii="Times New Roman" w:eastAsia="Arial" w:hAnsi="Times New Roman" w:cs="Times New Roman"/>
          <w:b/>
          <w:bCs/>
          <w:color w:val="0070C0"/>
          <w:spacing w:val="-7"/>
          <w:sz w:val="24"/>
          <w:szCs w:val="24"/>
          <w:u w:val="single"/>
        </w:rPr>
        <w:t xml:space="preserve">Affiliations </w:t>
      </w:r>
    </w:p>
    <w:p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affiliation Pôle emploi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URSSAF :</w:t>
      </w:r>
      <w:r w:rsidR="002A2C42" w:rsidRPr="007450D5">
        <w:rPr>
          <w:rFonts w:ascii="Times New Roman" w:eastAsia="Arial" w:hAnsi="Times New Roman" w:cs="Times New Roman"/>
          <w:iCs/>
          <w:color w:val="000000"/>
        </w:rPr>
        <w:tab/>
      </w:r>
    </w:p>
    <w:p w:rsidR="002F0638" w:rsidRPr="007450D5" w:rsidRDefault="002F0638" w:rsidP="002A2C42">
      <w:pPr>
        <w:tabs>
          <w:tab w:val="left" w:leader="dot" w:pos="10490"/>
        </w:tabs>
        <w:spacing w:line="360" w:lineRule="auto"/>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Convention collective applicable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rsidR="002F0638" w:rsidRPr="007450D5" w:rsidRDefault="002F0638" w:rsidP="002A2C42">
      <w:pPr>
        <w:tabs>
          <w:tab w:val="left" w:pos="2448"/>
          <w:tab w:val="right" w:leader="dot" w:pos="10490"/>
        </w:tabs>
        <w:spacing w:line="360" w:lineRule="auto"/>
        <w:jc w:val="both"/>
        <w:textAlignment w:val="baseline"/>
        <w:rPr>
          <w:rFonts w:ascii="Times New Roman" w:eastAsia="Arial" w:hAnsi="Times New Roman" w:cs="Times New Roman"/>
          <w:iCs/>
          <w:color w:val="000000"/>
        </w:rPr>
      </w:pPr>
      <w:r w:rsidRPr="007450D5">
        <w:rPr>
          <w:rFonts w:ascii="Times New Roman" w:eastAsia="Arial" w:hAnsi="Times New Roman" w:cs="Times New Roman"/>
          <w:iCs/>
          <w:color w:val="000000"/>
        </w:rPr>
        <w:t>N° TVA intracommunautaire :</w:t>
      </w:r>
      <w:r w:rsidR="002A2C42" w:rsidRPr="007450D5">
        <w:rPr>
          <w:rFonts w:ascii="Times New Roman" w:eastAsia="Arial" w:hAnsi="Times New Roman" w:cs="Times New Roman"/>
          <w:iCs/>
          <w:color w:val="000000"/>
        </w:rPr>
        <w:t xml:space="preserve"> </w:t>
      </w:r>
      <w:r w:rsidR="002A2C42" w:rsidRPr="007450D5">
        <w:rPr>
          <w:rFonts w:ascii="Times New Roman" w:eastAsia="Arial" w:hAnsi="Times New Roman" w:cs="Times New Roman"/>
          <w:iCs/>
          <w:color w:val="000000"/>
        </w:rPr>
        <w:tab/>
      </w:r>
    </w:p>
    <w:p w:rsidR="002F0638" w:rsidRPr="007450D5" w:rsidRDefault="002F0638" w:rsidP="002F0638">
      <w:pPr>
        <w:tabs>
          <w:tab w:val="left" w:pos="2448"/>
          <w:tab w:val="right" w:pos="10152"/>
        </w:tabs>
        <w:spacing w:line="275" w:lineRule="exact"/>
        <w:jc w:val="both"/>
        <w:textAlignment w:val="baseline"/>
        <w:rPr>
          <w:rFonts w:ascii="Times New Roman" w:eastAsia="Arial" w:hAnsi="Times New Roman" w:cs="Times New Roman"/>
          <w:i/>
          <w:color w:val="000000"/>
        </w:rPr>
      </w:pPr>
    </w:p>
    <w:p w:rsidR="002F0638" w:rsidRPr="007450D5" w:rsidRDefault="002F0638" w:rsidP="0018586F">
      <w:pPr>
        <w:spacing w:after="362" w:line="312" w:lineRule="exact"/>
        <w:ind w:left="72" w:right="360"/>
        <w:jc w:val="both"/>
        <w:textAlignment w:val="baseline"/>
        <w:rPr>
          <w:rFonts w:ascii="Times New Roman" w:eastAsia="Arial" w:hAnsi="Times New Roman" w:cs="Times New Roman"/>
          <w:color w:val="0959A4"/>
          <w:u w:val="single"/>
        </w:rPr>
      </w:pPr>
      <w:r w:rsidRPr="007450D5">
        <w:rPr>
          <w:rFonts w:ascii="Times New Roman" w:eastAsia="Arial" w:hAnsi="Times New Roman" w:cs="Times New Roman"/>
          <w:b/>
          <w:bCs/>
          <w:color w:val="0070C0"/>
          <w:spacing w:val="-7"/>
          <w:sz w:val="24"/>
          <w:szCs w:val="24"/>
          <w:u w:val="single"/>
        </w:rPr>
        <w:t>Personnes s'étant portées caution de l'entrepreneur individuel ou de la société</w:t>
      </w:r>
      <w:r w:rsidRPr="007450D5">
        <w:rPr>
          <w:rFonts w:ascii="Times New Roman" w:eastAsia="Arial" w:hAnsi="Times New Roman" w:cs="Times New Roman"/>
          <w:b/>
          <w:bCs/>
          <w:color w:val="0070C0"/>
          <w:spacing w:val="-7"/>
          <w:sz w:val="24"/>
          <w:szCs w:val="24"/>
        </w:rPr>
        <w:t xml:space="preserve"> </w:t>
      </w:r>
      <w:r w:rsidRPr="007450D5">
        <w:rPr>
          <w:rFonts w:ascii="Times New Roman" w:eastAsia="Arial" w:hAnsi="Times New Roman" w:cs="Times New Roman"/>
          <w:spacing w:val="-7"/>
          <w:sz w:val="24"/>
          <w:szCs w:val="24"/>
        </w:rPr>
        <w:t>(dirigeants,</w:t>
      </w:r>
      <w:r w:rsidRPr="007450D5">
        <w:rPr>
          <w:rFonts w:ascii="Times New Roman" w:eastAsia="Arial" w:hAnsi="Times New Roman" w:cs="Times New Roman"/>
          <w:i/>
          <w:sz w:val="24"/>
          <w:szCs w:val="24"/>
        </w:rPr>
        <w:t xml:space="preserve"> </w:t>
      </w:r>
      <w:r w:rsidRPr="007450D5">
        <w:rPr>
          <w:rFonts w:ascii="Times New Roman" w:eastAsia="Arial" w:hAnsi="Times New Roman" w:cs="Times New Roman"/>
          <w:i/>
          <w:color w:val="000000"/>
          <w:sz w:val="24"/>
          <w:szCs w:val="24"/>
        </w:rPr>
        <w:t>associés,</w:t>
      </w:r>
      <w:r w:rsidRPr="007450D5">
        <w:rPr>
          <w:rFonts w:ascii="Times New Roman" w:eastAsia="Arial" w:hAnsi="Times New Roman" w:cs="Times New Roman"/>
          <w:i/>
          <w:color w:val="000000"/>
        </w:rPr>
        <w:t xml:space="preserve"> conjoint...)</w:t>
      </w:r>
    </w:p>
    <w:tbl>
      <w:tblPr>
        <w:tblW w:w="0" w:type="auto"/>
        <w:tblInd w:w="14" w:type="dxa"/>
        <w:tblLayout w:type="fixed"/>
        <w:tblCellMar>
          <w:left w:w="0" w:type="dxa"/>
          <w:right w:w="0" w:type="dxa"/>
        </w:tblCellMar>
        <w:tblLook w:val="04A0"/>
      </w:tblPr>
      <w:tblGrid>
        <w:gridCol w:w="4073"/>
        <w:gridCol w:w="3907"/>
        <w:gridCol w:w="2358"/>
      </w:tblGrid>
      <w:tr w:rsidR="002F0638" w:rsidRPr="007450D5" w:rsidTr="002F0638">
        <w:trPr>
          <w:trHeight w:hRule="exact" w:val="724"/>
        </w:trPr>
        <w:tc>
          <w:tcPr>
            <w:tcW w:w="407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Nom des cautions</w:t>
            </w:r>
          </w:p>
        </w:tc>
        <w:tc>
          <w:tcPr>
            <w:tcW w:w="3907"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Bénéficiaire (banque)</w:t>
            </w:r>
          </w:p>
        </w:tc>
        <w:tc>
          <w:tcPr>
            <w:tcW w:w="235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2F0638" w:rsidRPr="007450D5" w:rsidRDefault="002F0638" w:rsidP="002F0638">
            <w:pPr>
              <w:tabs>
                <w:tab w:val="left" w:pos="2448"/>
                <w:tab w:val="right" w:pos="10152"/>
              </w:tabs>
              <w:spacing w:line="276" w:lineRule="auto"/>
              <w:jc w:val="center"/>
              <w:textAlignment w:val="baseline"/>
              <w:rPr>
                <w:rFonts w:ascii="Times New Roman" w:eastAsia="Arial" w:hAnsi="Times New Roman" w:cs="Times New Roman"/>
                <w:i/>
                <w:color w:val="000000"/>
              </w:rPr>
            </w:pPr>
            <w:r w:rsidRPr="007450D5">
              <w:rPr>
                <w:rFonts w:ascii="Times New Roman" w:eastAsia="Arial" w:hAnsi="Times New Roman" w:cs="Times New Roman"/>
                <w:i/>
                <w:color w:val="000000"/>
              </w:rPr>
              <w:t xml:space="preserve">Montant de la </w:t>
            </w:r>
            <w:r w:rsidRPr="007450D5">
              <w:rPr>
                <w:rFonts w:ascii="Times New Roman" w:eastAsia="Arial" w:hAnsi="Times New Roman" w:cs="Times New Roman"/>
                <w:i/>
                <w:color w:val="000000"/>
              </w:rPr>
              <w:br/>
              <w:t>caution</w:t>
            </w:r>
          </w:p>
        </w:tc>
      </w:tr>
      <w:tr w:rsidR="002F0638" w:rsidRPr="007450D5" w:rsidTr="002F0638">
        <w:trPr>
          <w:trHeight w:hRule="exact" w:val="491"/>
        </w:trPr>
        <w:tc>
          <w:tcPr>
            <w:tcW w:w="407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rsidTr="002F0638">
        <w:trPr>
          <w:trHeight w:hRule="exact" w:val="569"/>
        </w:trPr>
        <w:tc>
          <w:tcPr>
            <w:tcW w:w="407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rsidTr="002F0638">
        <w:trPr>
          <w:trHeight w:hRule="exact" w:val="582"/>
        </w:trPr>
        <w:tc>
          <w:tcPr>
            <w:tcW w:w="407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r>
      <w:tr w:rsidR="002F0638" w:rsidRPr="007450D5" w:rsidTr="002F0638">
        <w:trPr>
          <w:trHeight w:hRule="exact" w:val="581"/>
        </w:trPr>
        <w:tc>
          <w:tcPr>
            <w:tcW w:w="4073"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3907"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c>
          <w:tcPr>
            <w:tcW w:w="235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textAlignment w:val="baseline"/>
              <w:rPr>
                <w:rFonts w:ascii="Times New Roman" w:eastAsia="Arial" w:hAnsi="Times New Roman" w:cs="Times New Roman"/>
                <w:color w:val="000000"/>
                <w:sz w:val="24"/>
              </w:rPr>
            </w:pPr>
          </w:p>
        </w:tc>
      </w:tr>
    </w:tbl>
    <w:p w:rsidR="002F0638" w:rsidRPr="005A3E3B" w:rsidRDefault="002F0638" w:rsidP="002F0638">
      <w:pPr>
        <w:spacing w:before="10" w:line="20" w:lineRule="exact"/>
        <w:jc w:val="both"/>
        <w:rPr>
          <w:rFonts w:ascii="Arial" w:hAnsi="Arial" w:cs="Arial"/>
        </w:rPr>
      </w:pPr>
    </w:p>
    <w:tbl>
      <w:tblPr>
        <w:tblW w:w="0" w:type="auto"/>
        <w:tblInd w:w="75" w:type="dxa"/>
        <w:tblLayout w:type="fixed"/>
        <w:tblCellMar>
          <w:left w:w="0" w:type="dxa"/>
          <w:right w:w="0" w:type="dxa"/>
        </w:tblCellMar>
        <w:tblLook w:val="04A0"/>
      </w:tblPr>
      <w:tblGrid>
        <w:gridCol w:w="10468"/>
      </w:tblGrid>
      <w:tr w:rsidR="002F0638" w:rsidRPr="007450D5" w:rsidTr="002F0638">
        <w:trPr>
          <w:trHeight w:hRule="exact" w:val="695"/>
        </w:trPr>
        <w:tc>
          <w:tcPr>
            <w:tcW w:w="104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vAlign w:val="center"/>
          </w:tcPr>
          <w:p w:rsidR="002F0638" w:rsidRPr="007450D5" w:rsidRDefault="002F0638" w:rsidP="002F0638">
            <w:pPr>
              <w:spacing w:line="252" w:lineRule="exact"/>
              <w:jc w:val="center"/>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lastRenderedPageBreak/>
              <w:t>Dans le cas où l'un ou l'autre des documents ne peut être fourni ou ne peut l'être qu'incomplètement, indiquer les motifs qui empêchent cette production :</w:t>
            </w:r>
          </w:p>
        </w:tc>
      </w:tr>
      <w:tr w:rsidR="002F0638" w:rsidRPr="007450D5" w:rsidTr="009007E9">
        <w:trPr>
          <w:trHeight w:hRule="exact" w:val="1161"/>
        </w:trPr>
        <w:tc>
          <w:tcPr>
            <w:tcW w:w="10468" w:type="dxa"/>
            <w:tcBorders>
              <w:top w:val="single" w:sz="5" w:space="0" w:color="000000"/>
              <w:left w:val="single" w:sz="5" w:space="0" w:color="000000"/>
              <w:bottom w:val="single" w:sz="5" w:space="0" w:color="000000"/>
              <w:right w:val="single" w:sz="5" w:space="0" w:color="000000"/>
            </w:tcBorders>
          </w:tcPr>
          <w:p w:rsidR="002F0638" w:rsidRPr="007450D5" w:rsidRDefault="002F0638" w:rsidP="002F0638">
            <w:pPr>
              <w:jc w:val="both"/>
              <w:textAlignment w:val="baseline"/>
              <w:rPr>
                <w:rFonts w:ascii="Times New Roman" w:eastAsia="Arial" w:hAnsi="Times New Roman" w:cs="Times New Roman"/>
                <w:color w:val="000000"/>
                <w:sz w:val="24"/>
              </w:rPr>
            </w:pPr>
          </w:p>
          <w:p w:rsidR="002F0638" w:rsidRPr="007450D5" w:rsidRDefault="002F0638" w:rsidP="002F0638">
            <w:pPr>
              <w:jc w:val="both"/>
              <w:textAlignment w:val="baseline"/>
              <w:rPr>
                <w:rFonts w:ascii="Times New Roman" w:eastAsia="Arial" w:hAnsi="Times New Roman" w:cs="Times New Roman"/>
                <w:color w:val="000000"/>
                <w:sz w:val="24"/>
              </w:rPr>
            </w:pPr>
          </w:p>
          <w:p w:rsidR="002F0638" w:rsidRPr="007450D5" w:rsidRDefault="002F0638" w:rsidP="002F0638">
            <w:pPr>
              <w:jc w:val="both"/>
              <w:textAlignment w:val="baseline"/>
              <w:rPr>
                <w:rFonts w:ascii="Times New Roman" w:eastAsia="Arial" w:hAnsi="Times New Roman" w:cs="Times New Roman"/>
                <w:color w:val="000000"/>
                <w:sz w:val="24"/>
              </w:rPr>
            </w:pPr>
          </w:p>
        </w:tc>
      </w:tr>
    </w:tbl>
    <w:p w:rsidR="002F0638" w:rsidRPr="007450D5" w:rsidRDefault="002F0638" w:rsidP="002F0638">
      <w:pPr>
        <w:spacing w:before="2" w:line="248" w:lineRule="exact"/>
        <w:ind w:left="72"/>
        <w:jc w:val="both"/>
        <w:textAlignment w:val="baseline"/>
        <w:rPr>
          <w:rFonts w:ascii="Times New Roman" w:hAnsi="Times New Roman" w:cs="Times New Roman"/>
        </w:rPr>
      </w:pPr>
    </w:p>
    <w:p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rPr>
      </w:pPr>
      <w:r w:rsidRPr="007450D5">
        <w:rPr>
          <w:rFonts w:ascii="Times New Roman" w:eastAsia="Arial" w:hAnsi="Times New Roman" w:cs="Times New Roman"/>
          <w:b/>
          <w:color w:val="000000"/>
        </w:rPr>
        <w:t xml:space="preserve">Je soussigné(e) demande l'ouverture d'une procédure de </w:t>
      </w:r>
    </w:p>
    <w:p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rsidR="002F0638" w:rsidRPr="007450D5" w:rsidRDefault="009B2AF9" w:rsidP="002F0638">
      <w:pPr>
        <w:tabs>
          <w:tab w:val="left" w:pos="284"/>
          <w:tab w:val="left" w:pos="3261"/>
        </w:tabs>
        <w:rPr>
          <w:rFonts w:ascii="Times New Roman" w:hAnsi="Times New Roman" w:cs="Times New Roman"/>
          <w:b/>
        </w:rPr>
      </w:pPr>
      <w:r w:rsidRPr="007450D5">
        <w:rPr>
          <w:rFonts w:ascii="Times New Roman" w:hAnsi="Times New Roman" w:cs="Times New Roman"/>
          <w:bCs/>
          <w:iCs/>
        </w:rPr>
        <w:fldChar w:fldCharType="begin">
          <w:ffData>
            <w:name w:val=""/>
            <w:enabled/>
            <w:calcOnExit w:val="0"/>
            <w:checkBox>
              <w:sizeAuto/>
              <w:default w:val="0"/>
            </w:checkBox>
          </w:ffData>
        </w:fldChar>
      </w:r>
      <w:r w:rsidR="002F0638" w:rsidRPr="007450D5">
        <w:rPr>
          <w:rFonts w:ascii="Times New Roman" w:hAnsi="Times New Roman" w:cs="Times New Roman"/>
          <w:bCs/>
          <w:iCs/>
        </w:rPr>
        <w:instrText xml:space="preserve"> FORMCHECKBOX </w:instrText>
      </w:r>
      <w:r>
        <w:rPr>
          <w:rFonts w:ascii="Times New Roman" w:hAnsi="Times New Roman" w:cs="Times New Roman"/>
          <w:bCs/>
          <w:iCs/>
        </w:rPr>
      </w:r>
      <w:r>
        <w:rPr>
          <w:rFonts w:ascii="Times New Roman" w:hAnsi="Times New Roman" w:cs="Times New Roman"/>
          <w:bCs/>
          <w:iCs/>
        </w:rPr>
        <w:fldChar w:fldCharType="separate"/>
      </w:r>
      <w:r w:rsidRPr="007450D5">
        <w:rPr>
          <w:rFonts w:ascii="Times New Roman" w:hAnsi="Times New Roman" w:cs="Times New Roman"/>
          <w:bCs/>
          <w:iCs/>
        </w:rPr>
        <w:fldChar w:fldCharType="end"/>
      </w:r>
      <w:r w:rsidR="002F0638" w:rsidRPr="007450D5">
        <w:rPr>
          <w:rFonts w:ascii="Times New Roman" w:hAnsi="Times New Roman" w:cs="Times New Roman"/>
          <w:bCs/>
          <w:iCs/>
        </w:rPr>
        <w:t xml:space="preserve"> Redressement judiciaire</w:t>
      </w:r>
    </w:p>
    <w:p w:rsidR="002F0638" w:rsidRPr="007450D5" w:rsidRDefault="002F0638" w:rsidP="002F0638">
      <w:pPr>
        <w:spacing w:before="2" w:line="248" w:lineRule="exact"/>
        <w:ind w:left="72"/>
        <w:jc w:val="both"/>
        <w:textAlignment w:val="baseline"/>
        <w:rPr>
          <w:rFonts w:ascii="Times New Roman" w:eastAsia="Arial" w:hAnsi="Times New Roman" w:cs="Times New Roman"/>
          <w:b/>
          <w:color w:val="000000"/>
          <w:sz w:val="16"/>
          <w:szCs w:val="16"/>
        </w:rPr>
      </w:pPr>
    </w:p>
    <w:p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Et</w:t>
      </w:r>
    </w:p>
    <w:p w:rsidR="002F0638" w:rsidRPr="007450D5" w:rsidRDefault="002F0638" w:rsidP="002F0638">
      <w:pPr>
        <w:spacing w:before="2" w:line="248" w:lineRule="exact"/>
        <w:ind w:left="72"/>
        <w:jc w:val="both"/>
        <w:textAlignment w:val="baseline"/>
        <w:rPr>
          <w:rFonts w:ascii="Times New Roman" w:eastAsia="Arial" w:hAnsi="Times New Roman" w:cs="Times New Roman"/>
          <w:color w:val="000000"/>
          <w:spacing w:val="23"/>
          <w:sz w:val="16"/>
          <w:szCs w:val="16"/>
        </w:rPr>
      </w:pPr>
    </w:p>
    <w:p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Atteste sur l'honneur l'absence de mandat ad hoc ou de procédure de conciliation relatives à l'entreprise (au patrimoine) en difficulté dans les 18 mois précédant la présente demande</w:t>
      </w:r>
    </w:p>
    <w:p w:rsidR="002F0638" w:rsidRPr="007450D5" w:rsidRDefault="002F0638" w:rsidP="002F0638">
      <w:pPr>
        <w:ind w:left="288"/>
        <w:jc w:val="both"/>
        <w:textAlignment w:val="baseline"/>
        <w:rPr>
          <w:rFonts w:ascii="Times New Roman" w:eastAsia="Arial" w:hAnsi="Times New Roman" w:cs="Times New Roman"/>
          <w:color w:val="000000"/>
        </w:rPr>
      </w:pPr>
    </w:p>
    <w:p w:rsidR="002F0638" w:rsidRPr="007450D5" w:rsidRDefault="002F0638" w:rsidP="002F0638">
      <w:pPr>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rPr>
        <w:t>Déclare que dans les 18 mois précédant la présente demande :</w:t>
      </w:r>
    </w:p>
    <w:p w:rsidR="002F0638" w:rsidRPr="007450D5" w:rsidRDefault="002F0638" w:rsidP="002F0638">
      <w:pPr>
        <w:spacing w:before="255" w:line="360" w:lineRule="auto"/>
        <w:ind w:left="1800"/>
        <w:jc w:val="both"/>
        <w:textAlignment w:val="baseline"/>
        <w:rPr>
          <w:rFonts w:ascii="Times New Roman" w:eastAsia="Arial" w:hAnsi="Times New Roman" w:cs="Times New Roman"/>
          <w:color w:val="000000"/>
          <w:spacing w:val="4"/>
        </w:rPr>
      </w:pPr>
      <w:r w:rsidRPr="007450D5">
        <w:rPr>
          <w:rFonts w:ascii="Times New Roman" w:hAnsi="Times New Roman" w:cs="Times New Roman"/>
          <w:sz w:val="28"/>
          <w:szCs w:val="28"/>
        </w:rPr>
        <w:t>□</w:t>
      </w:r>
      <w:r w:rsidRPr="007450D5">
        <w:rPr>
          <w:rFonts w:ascii="Times New Roman" w:eastAsia="Arial" w:hAnsi="Times New Roman" w:cs="Times New Roman"/>
          <w:color w:val="000000"/>
          <w:spacing w:val="4"/>
        </w:rPr>
        <w:t xml:space="preserve"> Un mandataire ad hoc a été désigné :</w:t>
      </w:r>
    </w:p>
    <w:p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ab/>
      </w:r>
    </w:p>
    <w:p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Nom du mandataire ad hoc :</w:t>
      </w:r>
      <w:r w:rsidR="009C2460" w:rsidRPr="007450D5">
        <w:rPr>
          <w:rFonts w:ascii="Times New Roman" w:eastAsia="Arial" w:hAnsi="Times New Roman" w:cs="Times New Roman"/>
          <w:color w:val="000000"/>
          <w:spacing w:val="1"/>
        </w:rPr>
        <w:t xml:space="preserve"> </w:t>
      </w:r>
      <w:r w:rsidR="009C2460" w:rsidRPr="007450D5">
        <w:rPr>
          <w:rFonts w:ascii="Times New Roman" w:eastAsia="Arial" w:hAnsi="Times New Roman" w:cs="Times New Roman"/>
          <w:color w:val="000000"/>
          <w:spacing w:val="1"/>
        </w:rPr>
        <w:tab/>
      </w:r>
    </w:p>
    <w:p w:rsidR="002F0638" w:rsidRPr="007450D5" w:rsidRDefault="002F0638" w:rsidP="009C2460">
      <w:pPr>
        <w:tabs>
          <w:tab w:val="left" w:pos="10206"/>
        </w:tabs>
        <w:spacing w:before="169" w:line="360" w:lineRule="auto"/>
        <w:ind w:left="1800"/>
        <w:jc w:val="both"/>
        <w:textAlignment w:val="baseline"/>
        <w:rPr>
          <w:rFonts w:ascii="Times New Roman" w:eastAsia="Arial" w:hAnsi="Times New Roman" w:cs="Times New Roman"/>
          <w:color w:val="000000"/>
          <w:spacing w:val="1"/>
          <w:sz w:val="31"/>
        </w:rPr>
      </w:pPr>
      <w:r w:rsidRPr="007450D5">
        <w:rPr>
          <w:rFonts w:ascii="Times New Roman" w:hAnsi="Times New Roman" w:cs="Times New Roman"/>
          <w:sz w:val="28"/>
          <w:szCs w:val="28"/>
        </w:rPr>
        <w:t xml:space="preserve">□ </w:t>
      </w:r>
      <w:r w:rsidRPr="007450D5">
        <w:rPr>
          <w:rFonts w:ascii="Times New Roman" w:eastAsia="Arial" w:hAnsi="Times New Roman" w:cs="Times New Roman"/>
          <w:color w:val="000000"/>
          <w:spacing w:val="1"/>
        </w:rPr>
        <w:t>Une procédure de conciliation a été ouverte :</w:t>
      </w:r>
    </w:p>
    <w:p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Date de la désignation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rsidR="002F0638" w:rsidRPr="007450D5" w:rsidRDefault="002F0638" w:rsidP="009C2460">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Autorité qui y a procédé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rsidR="002F0638" w:rsidRPr="007450D5" w:rsidRDefault="002F0638" w:rsidP="002C6EB5">
      <w:pPr>
        <w:numPr>
          <w:ilvl w:val="0"/>
          <w:numId w:val="18"/>
        </w:numPr>
        <w:tabs>
          <w:tab w:val="left" w:pos="2232"/>
          <w:tab w:val="left" w:leader="dot" w:pos="10490"/>
        </w:tabs>
        <w:spacing w:after="0" w:line="360" w:lineRule="auto"/>
        <w:ind w:left="1945"/>
        <w:jc w:val="both"/>
        <w:textAlignment w:val="baseline"/>
        <w:rPr>
          <w:rFonts w:ascii="Times New Roman" w:eastAsia="Arial" w:hAnsi="Times New Roman" w:cs="Times New Roman"/>
          <w:color w:val="000000"/>
        </w:rPr>
      </w:pPr>
      <w:r w:rsidRPr="007450D5">
        <w:rPr>
          <w:rFonts w:ascii="Times New Roman" w:eastAsia="Arial" w:hAnsi="Times New Roman" w:cs="Times New Roman"/>
          <w:color w:val="000000"/>
        </w:rPr>
        <w:t>Nom du conciliateur :</w:t>
      </w:r>
      <w:r w:rsidR="009C2460" w:rsidRPr="007450D5">
        <w:rPr>
          <w:rFonts w:ascii="Times New Roman" w:eastAsia="Arial" w:hAnsi="Times New Roman" w:cs="Times New Roman"/>
          <w:color w:val="000000"/>
        </w:rPr>
        <w:t xml:space="preserve"> </w:t>
      </w:r>
      <w:r w:rsidR="009C2460" w:rsidRPr="007450D5">
        <w:rPr>
          <w:rFonts w:ascii="Times New Roman" w:eastAsia="Arial" w:hAnsi="Times New Roman" w:cs="Times New Roman"/>
          <w:color w:val="000000"/>
        </w:rPr>
        <w:tab/>
      </w:r>
    </w:p>
    <w:p w:rsidR="002F0638" w:rsidRPr="007450D5" w:rsidRDefault="002F0638" w:rsidP="002F0638">
      <w:pPr>
        <w:tabs>
          <w:tab w:val="left" w:pos="288"/>
          <w:tab w:val="left" w:pos="2232"/>
        </w:tabs>
        <w:spacing w:line="259" w:lineRule="exact"/>
        <w:ind w:left="1944"/>
        <w:jc w:val="both"/>
        <w:textAlignment w:val="baseline"/>
        <w:rPr>
          <w:rFonts w:ascii="Times New Roman" w:eastAsia="Arial" w:hAnsi="Times New Roman" w:cs="Times New Roman"/>
          <w:color w:val="000000"/>
        </w:rPr>
      </w:pPr>
    </w:p>
    <w:p w:rsidR="002F0638" w:rsidRPr="007450D5" w:rsidRDefault="002F0638" w:rsidP="002F0638">
      <w:pPr>
        <w:spacing w:line="251" w:lineRule="exact"/>
        <w:ind w:left="72"/>
        <w:jc w:val="both"/>
        <w:textAlignment w:val="baseline"/>
        <w:rPr>
          <w:rFonts w:ascii="Times New Roman" w:eastAsia="Arial" w:hAnsi="Times New Roman" w:cs="Times New Roman"/>
          <w:b/>
          <w:bCs/>
          <w:color w:val="0070C0"/>
          <w:sz w:val="24"/>
          <w:szCs w:val="24"/>
        </w:rPr>
      </w:pPr>
      <w:r w:rsidRPr="007450D5">
        <w:rPr>
          <w:rFonts w:ascii="Times New Roman" w:eastAsia="Arial" w:hAnsi="Times New Roman" w:cs="Times New Roman"/>
          <w:b/>
          <w:bCs/>
          <w:color w:val="0070C0"/>
          <w:sz w:val="24"/>
          <w:szCs w:val="24"/>
          <w:u w:val="single"/>
        </w:rPr>
        <w:t>Et s'agissant de la désignation (souhaitée, possible ou obligatoire) d'un administrateur judiciaire</w:t>
      </w:r>
      <w:r w:rsidRPr="007450D5">
        <w:rPr>
          <w:rFonts w:ascii="Times New Roman" w:eastAsia="Arial" w:hAnsi="Times New Roman" w:cs="Times New Roman"/>
          <w:b/>
          <w:bCs/>
          <w:color w:val="0070C0"/>
          <w:sz w:val="24"/>
          <w:szCs w:val="24"/>
        </w:rPr>
        <w:t> :</w:t>
      </w:r>
    </w:p>
    <w:p w:rsidR="002F0638" w:rsidRPr="007450D5" w:rsidRDefault="002F0638" w:rsidP="002F0638">
      <w:pPr>
        <w:spacing w:line="251" w:lineRule="exact"/>
        <w:ind w:left="72"/>
        <w:jc w:val="both"/>
        <w:textAlignment w:val="baseline"/>
        <w:rPr>
          <w:rFonts w:ascii="Times New Roman" w:eastAsia="Arial" w:hAnsi="Times New Roman" w:cs="Times New Roman"/>
          <w:color w:val="094875"/>
        </w:rPr>
      </w:pPr>
    </w:p>
    <w:p w:rsidR="002F0638" w:rsidRPr="007450D5" w:rsidRDefault="002F0638" w:rsidP="002F0638">
      <w:pPr>
        <w:tabs>
          <w:tab w:val="left" w:pos="720"/>
        </w:tabs>
        <w:spacing w:line="360" w:lineRule="auto"/>
        <w:ind w:left="288"/>
        <w:jc w:val="both"/>
        <w:textAlignment w:val="baseline"/>
        <w:rPr>
          <w:rFonts w:ascii="Times New Roman" w:eastAsia="Arial" w:hAnsi="Times New Roman" w:cs="Times New Roman"/>
          <w:color w:val="000000"/>
        </w:rPr>
      </w:pPr>
      <w:r w:rsidRPr="007450D5">
        <w:rPr>
          <w:rFonts w:ascii="Times New Roman" w:hAnsi="Times New Roman" w:cs="Times New Roman"/>
          <w:sz w:val="28"/>
          <w:szCs w:val="28"/>
        </w:rPr>
        <w:t>□</w:t>
      </w:r>
      <w:r w:rsidRPr="007450D5">
        <w:rPr>
          <w:rFonts w:ascii="Times New Roman" w:eastAsia="Arial" w:hAnsi="Times New Roman" w:cs="Times New Roman"/>
          <w:color w:val="000000"/>
          <w:sz w:val="31"/>
        </w:rPr>
        <w:t xml:space="preserve"> </w:t>
      </w:r>
      <w:r w:rsidRPr="007450D5">
        <w:rPr>
          <w:rFonts w:ascii="Times New Roman" w:eastAsia="Arial" w:hAnsi="Times New Roman" w:cs="Times New Roman"/>
          <w:color w:val="000000"/>
        </w:rPr>
        <w:t>N'a pas d'administrateur judiciaire à proposer au Tribunal.</w:t>
      </w:r>
    </w:p>
    <w:p w:rsidR="002F0638" w:rsidRPr="007450D5" w:rsidRDefault="002C6EB5" w:rsidP="002F0638">
      <w:pPr>
        <w:tabs>
          <w:tab w:val="left" w:pos="720"/>
        </w:tabs>
        <w:spacing w:line="360" w:lineRule="auto"/>
        <w:ind w:left="288"/>
        <w:jc w:val="both"/>
        <w:textAlignment w:val="baseline"/>
        <w:rPr>
          <w:rFonts w:ascii="Times New Roman" w:eastAsia="Arial" w:hAnsi="Times New Roman" w:cs="Times New Roman"/>
          <w:i/>
          <w:iCs/>
          <w:color w:val="000000"/>
          <w:spacing w:val="-3"/>
          <w:sz w:val="16"/>
        </w:rPr>
      </w:pPr>
      <w:r w:rsidRPr="007450D5">
        <w:rPr>
          <w:rFonts w:ascii="Times New Roman" w:eastAsia="Arial" w:hAnsi="Times New Roman" w:cs="Times New Roman"/>
          <w:i/>
          <w:iCs/>
          <w:color w:val="000000"/>
        </w:rPr>
        <w:t>Ou</w:t>
      </w:r>
    </w:p>
    <w:p w:rsidR="002F0638" w:rsidRPr="007450D5" w:rsidRDefault="002F0638" w:rsidP="009C2460">
      <w:pPr>
        <w:tabs>
          <w:tab w:val="left" w:pos="720"/>
          <w:tab w:val="left" w:leader="dot" w:pos="10490"/>
        </w:tabs>
        <w:spacing w:before="10" w:line="360" w:lineRule="auto"/>
        <w:ind w:left="289"/>
        <w:jc w:val="both"/>
        <w:textAlignment w:val="baseline"/>
        <w:rPr>
          <w:rFonts w:ascii="Times New Roman" w:eastAsia="Arial" w:hAnsi="Times New Roman" w:cs="Times New Roman"/>
          <w:i/>
          <w:color w:val="000000"/>
          <w:spacing w:val="9"/>
          <w:sz w:val="19"/>
        </w:rPr>
      </w:pPr>
      <w:r w:rsidRPr="007450D5">
        <w:rPr>
          <w:rFonts w:ascii="Times New Roman" w:hAnsi="Times New Roman" w:cs="Times New Roman"/>
          <w:sz w:val="28"/>
          <w:szCs w:val="28"/>
        </w:rPr>
        <w:t>□</w:t>
      </w:r>
      <w:r w:rsidRPr="007450D5">
        <w:rPr>
          <w:rFonts w:ascii="Times New Roman" w:eastAsia="Arial" w:hAnsi="Times New Roman" w:cs="Times New Roman"/>
          <w:color w:val="000000"/>
        </w:rPr>
        <w:t xml:space="preserve"> Souhaite proposer un administrateur judiciaire à la désignation du Tribunal en la personne de</w:t>
      </w:r>
      <w:r w:rsidRPr="007450D5">
        <w:rPr>
          <w:rFonts w:ascii="Times New Roman" w:eastAsia="Arial" w:hAnsi="Times New Roman" w:cs="Times New Roman"/>
          <w:color w:val="000000"/>
          <w:sz w:val="28"/>
          <w:vertAlign w:val="subscript"/>
        </w:rPr>
        <w:t xml:space="preserve"> </w:t>
      </w:r>
      <w:r w:rsidRPr="007450D5">
        <w:rPr>
          <w:rFonts w:ascii="Times New Roman" w:eastAsia="Arial" w:hAnsi="Times New Roman" w:cs="Times New Roman"/>
          <w:i/>
          <w:color w:val="000000"/>
          <w:spacing w:val="9"/>
          <w:sz w:val="19"/>
        </w:rPr>
        <w:t>(nom et adresse) :</w:t>
      </w:r>
      <w:r w:rsidR="009C2460" w:rsidRPr="007450D5">
        <w:rPr>
          <w:rFonts w:ascii="Times New Roman" w:eastAsia="Arial" w:hAnsi="Times New Roman" w:cs="Times New Roman"/>
          <w:i/>
          <w:color w:val="000000"/>
          <w:spacing w:val="9"/>
          <w:sz w:val="19"/>
        </w:rPr>
        <w:t xml:space="preserve"> </w:t>
      </w:r>
      <w:r w:rsidR="009C2460" w:rsidRPr="007450D5">
        <w:rPr>
          <w:rFonts w:ascii="Times New Roman" w:eastAsia="Arial" w:hAnsi="Times New Roman" w:cs="Times New Roman"/>
          <w:i/>
          <w:color w:val="000000"/>
          <w:spacing w:val="9"/>
          <w:sz w:val="19"/>
        </w:rPr>
        <w:tab/>
      </w:r>
    </w:p>
    <w:p w:rsidR="002F0638" w:rsidRPr="007450D5" w:rsidRDefault="002F0638" w:rsidP="002A2C42">
      <w:pPr>
        <w:tabs>
          <w:tab w:val="left" w:pos="3969"/>
          <w:tab w:val="left" w:leader="dot" w:pos="7938"/>
          <w:tab w:val="left" w:leader="dot" w:pos="10490"/>
        </w:tabs>
        <w:spacing w:line="360" w:lineRule="auto"/>
        <w:jc w:val="both"/>
        <w:textAlignment w:val="baseline"/>
        <w:rPr>
          <w:rFonts w:ascii="Times New Roman" w:eastAsia="Arial" w:hAnsi="Times New Roman" w:cs="Times New Roman"/>
          <w:color w:val="000000"/>
          <w:spacing w:val="-1"/>
        </w:rPr>
      </w:pPr>
      <w:r w:rsidRPr="007450D5">
        <w:rPr>
          <w:rFonts w:ascii="Times New Roman" w:eastAsia="Arial" w:hAnsi="Times New Roman" w:cs="Times New Roman"/>
          <w:color w:val="000000"/>
          <w:spacing w:val="-1"/>
        </w:rPr>
        <w:tab/>
        <w:t>Fait à</w:t>
      </w:r>
      <w:r w:rsidR="002A2C42" w:rsidRPr="007450D5">
        <w:rPr>
          <w:rFonts w:ascii="Times New Roman" w:eastAsia="Arial" w:hAnsi="Times New Roman" w:cs="Times New Roman"/>
          <w:color w:val="000000"/>
          <w:spacing w:val="-1"/>
        </w:rPr>
        <w:t xml:space="preserve"> </w:t>
      </w:r>
      <w:r w:rsidRPr="007450D5">
        <w:rPr>
          <w:rFonts w:ascii="Times New Roman" w:eastAsia="Arial" w:hAnsi="Times New Roman" w:cs="Times New Roman"/>
          <w:color w:val="000000"/>
          <w:spacing w:val="-1"/>
        </w:rPr>
        <w:tab/>
        <w:t>le</w:t>
      </w:r>
      <w:r w:rsidR="002A2C42" w:rsidRPr="007450D5">
        <w:rPr>
          <w:rFonts w:ascii="Times New Roman" w:eastAsia="Arial" w:hAnsi="Times New Roman" w:cs="Times New Roman"/>
          <w:color w:val="000000"/>
          <w:spacing w:val="-1"/>
        </w:rPr>
        <w:t xml:space="preserve"> </w:t>
      </w:r>
      <w:r w:rsidR="002A2C42" w:rsidRPr="007450D5">
        <w:rPr>
          <w:rFonts w:ascii="Times New Roman" w:eastAsia="Arial" w:hAnsi="Times New Roman" w:cs="Times New Roman"/>
          <w:color w:val="000000"/>
          <w:spacing w:val="-1"/>
        </w:rPr>
        <w:tab/>
      </w:r>
    </w:p>
    <w:p w:rsidR="002F0638" w:rsidRPr="007450D5" w:rsidRDefault="002F0638" w:rsidP="002F0638">
      <w:pPr>
        <w:tabs>
          <w:tab w:val="left" w:pos="4678"/>
          <w:tab w:val="left" w:pos="8352"/>
        </w:tabs>
        <w:spacing w:line="360" w:lineRule="auto"/>
        <w:jc w:val="both"/>
        <w:textAlignment w:val="baseline"/>
        <w:rPr>
          <w:rFonts w:ascii="Times New Roman" w:eastAsia="Arial" w:hAnsi="Times New Roman" w:cs="Times New Roman"/>
          <w:i/>
          <w:color w:val="000000"/>
          <w:spacing w:val="-1"/>
          <w:sz w:val="20"/>
          <w:szCs w:val="20"/>
        </w:rPr>
      </w:pPr>
      <w:r w:rsidRPr="007450D5">
        <w:rPr>
          <w:rFonts w:ascii="Times New Roman" w:eastAsia="Arial" w:hAnsi="Times New Roman" w:cs="Times New Roman"/>
          <w:color w:val="000000"/>
          <w:spacing w:val="-1"/>
        </w:rPr>
        <w:tab/>
      </w:r>
      <w:r w:rsidRPr="007450D5">
        <w:rPr>
          <w:rFonts w:ascii="Times New Roman" w:eastAsia="Arial" w:hAnsi="Times New Roman" w:cs="Times New Roman"/>
          <w:i/>
          <w:color w:val="000000"/>
          <w:spacing w:val="-1"/>
          <w:sz w:val="20"/>
          <w:szCs w:val="20"/>
        </w:rPr>
        <w:t>(Signature précédée de la mention « Certifié sincère et véritable »)</w:t>
      </w:r>
    </w:p>
    <w:p w:rsidR="002F0638" w:rsidRDefault="002F0638">
      <w:pPr>
        <w:spacing w:after="200" w:line="276" w:lineRule="auto"/>
        <w:rPr>
          <w:rFonts w:ascii="Arial" w:hAnsi="Arial" w:cs="Arial"/>
          <w:sz w:val="20"/>
          <w:szCs w:val="20"/>
        </w:rPr>
      </w:pPr>
      <w:r>
        <w:rPr>
          <w:rFonts w:ascii="Arial" w:hAnsi="Arial" w:cs="Arial"/>
          <w:sz w:val="20"/>
          <w:szCs w:val="20"/>
        </w:rPr>
        <w:br w:type="page"/>
      </w:r>
    </w:p>
    <w:p w:rsidR="002F0638" w:rsidRPr="008D2DE5" w:rsidRDefault="002F0638" w:rsidP="002F0638">
      <w:pPr>
        <w:jc w:val="center"/>
        <w:rPr>
          <w:rFonts w:ascii="Times New Roman" w:hAnsi="Times New Roman" w:cs="Times New Roman"/>
          <w:b/>
          <w:bCs/>
          <w:u w:val="single"/>
        </w:rPr>
      </w:pPr>
      <w:r w:rsidRPr="008D2DE5">
        <w:rPr>
          <w:rFonts w:ascii="Times New Roman" w:hAnsi="Times New Roman" w:cs="Times New Roman"/>
          <w:b/>
          <w:bCs/>
          <w:u w:val="single"/>
        </w:rPr>
        <w:lastRenderedPageBreak/>
        <w:t>LISTE DES CREANCIERS</w:t>
      </w:r>
    </w:p>
    <w:p w:rsidR="002F0638" w:rsidRPr="008D2DE5" w:rsidRDefault="002F0638" w:rsidP="002F0638">
      <w:pPr>
        <w:jc w:val="center"/>
        <w:rPr>
          <w:rFonts w:ascii="Times New Roman" w:hAnsi="Times New Roman" w:cs="Times New Roman"/>
          <w:b/>
          <w:bCs/>
          <w:color w:val="FF0000"/>
          <w:u w:val="single"/>
        </w:rPr>
      </w:pPr>
      <w:r w:rsidRPr="008D2DE5">
        <w:rPr>
          <w:rFonts w:ascii="Times New Roman" w:hAnsi="Times New Roman" w:cs="Times New Roman"/>
          <w:b/>
          <w:bCs/>
          <w:color w:val="FF0000"/>
          <w:u w:val="single"/>
        </w:rPr>
        <w:t>(Toutes les personnes à qui vous devez de l’argent)</w:t>
      </w:r>
    </w:p>
    <w:p w:rsidR="002F0638" w:rsidRPr="008D2DE5" w:rsidRDefault="002F0638" w:rsidP="002F0638">
      <w:pPr>
        <w:jc w:val="both"/>
        <w:rPr>
          <w:rFonts w:ascii="Times New Roman" w:hAnsi="Times New Roman" w:cs="Times New Roman"/>
          <w:b/>
          <w:bCs/>
        </w:rPr>
      </w:pPr>
      <w:r w:rsidRPr="008D2DE5">
        <w:rPr>
          <w:rFonts w:ascii="Times New Roman" w:hAnsi="Times New Roman" w:cs="Times New Roman"/>
          <w:b/>
          <w:bCs/>
        </w:rPr>
        <w:t>Montant des créances et des dettes de tous les créanciers confondus quelque soit leur qualité avec l’indication de leurs noms et domicile et pour les salariées, le montant global des sommes impayées avec le détail</w:t>
      </w:r>
    </w:p>
    <w:p w:rsidR="002F0638" w:rsidRPr="008D2DE5" w:rsidRDefault="002F0638" w:rsidP="002F0638">
      <w:pPr>
        <w:jc w:val="center"/>
        <w:rPr>
          <w:rFonts w:ascii="Times New Roman" w:hAnsi="Times New Roman" w:cs="Times New Roman"/>
        </w:rPr>
      </w:pPr>
      <w:r w:rsidRPr="008D2DE5">
        <w:rPr>
          <w:rFonts w:ascii="Times New Roman" w:hAnsi="Times New Roman" w:cs="Times New Roman"/>
        </w:rPr>
        <w:t>(ART. R 631-1 du Code de Commerce)</w:t>
      </w:r>
    </w:p>
    <w:p w:rsidR="002F0638" w:rsidRPr="008D2DE5" w:rsidRDefault="002F0638" w:rsidP="002F0638">
      <w:pPr>
        <w:jc w:val="center"/>
        <w:rPr>
          <w:rFonts w:ascii="Times New Roman" w:hAnsi="Times New Roman" w:cs="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595"/>
        <w:gridCol w:w="3639"/>
      </w:tblGrid>
      <w:tr w:rsidR="008D2DE5" w:rsidRPr="008D2DE5" w:rsidTr="002F0638">
        <w:trPr>
          <w:trHeight w:val="884"/>
        </w:trPr>
        <w:tc>
          <w:tcPr>
            <w:tcW w:w="3477" w:type="dxa"/>
            <w:shd w:val="clear" w:color="auto" w:fill="D9E2F3"/>
            <w:vAlign w:val="center"/>
          </w:tcPr>
          <w:p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NOM DU CREANCIER</w:t>
            </w:r>
          </w:p>
          <w:p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OU DU DEBITEUR</w:t>
            </w:r>
          </w:p>
        </w:tc>
        <w:tc>
          <w:tcPr>
            <w:tcW w:w="3576" w:type="dxa"/>
            <w:shd w:val="clear" w:color="auto" w:fill="D9E2F3"/>
            <w:vAlign w:val="center"/>
          </w:tcPr>
          <w:p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ADRESSE</w:t>
            </w:r>
          </w:p>
        </w:tc>
        <w:tc>
          <w:tcPr>
            <w:tcW w:w="3295" w:type="dxa"/>
            <w:shd w:val="clear" w:color="auto" w:fill="D9E2F3"/>
            <w:vAlign w:val="center"/>
          </w:tcPr>
          <w:p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PAYER</w:t>
            </w:r>
          </w:p>
          <w:p w:rsidR="002F0638" w:rsidRPr="008D2DE5" w:rsidRDefault="002F0638" w:rsidP="002F0638">
            <w:pPr>
              <w:spacing w:line="360" w:lineRule="auto"/>
              <w:jc w:val="center"/>
              <w:rPr>
                <w:rFonts w:ascii="Times New Roman" w:hAnsi="Times New Roman" w:cs="Times New Roman"/>
                <w:b/>
                <w:bCs/>
              </w:rPr>
            </w:pPr>
            <w:r w:rsidRPr="008D2DE5">
              <w:rPr>
                <w:rFonts w:ascii="Times New Roman" w:hAnsi="Times New Roman" w:cs="Times New Roman"/>
                <w:b/>
                <w:bCs/>
              </w:rPr>
              <w:t>MONTANT A PERCEVOIR</w:t>
            </w:r>
          </w:p>
        </w:tc>
      </w:tr>
      <w:tr w:rsidR="008D2DE5" w:rsidRPr="008D2DE5" w:rsidTr="002F0638">
        <w:tc>
          <w:tcPr>
            <w:tcW w:w="3477" w:type="dxa"/>
          </w:tcPr>
          <w:p w:rsidR="002F0638" w:rsidRPr="008D2DE5" w:rsidRDefault="002F0638" w:rsidP="002F0638">
            <w:pPr>
              <w:tabs>
                <w:tab w:val="left" w:leader="dot" w:pos="3119"/>
              </w:tabs>
              <w:spacing w:line="360" w:lineRule="auto"/>
              <w:rPr>
                <w:rFonts w:ascii="Times New Roman" w:hAnsi="Times New Roman" w:cs="Times New Roman"/>
                <w:sz w:val="16"/>
                <w:szCs w:val="16"/>
              </w:rPr>
            </w:pPr>
          </w:p>
          <w:p w:rsidR="002F0638" w:rsidRPr="008D2DE5" w:rsidRDefault="002F0638" w:rsidP="002F0638">
            <w:pPr>
              <w:spacing w:line="360" w:lineRule="auto"/>
              <w:rPr>
                <w:rFonts w:ascii="Times New Roman" w:hAnsi="Times New Roman" w:cs="Times New Roman"/>
              </w:rPr>
            </w:pPr>
            <w:r w:rsidRPr="008D2DE5">
              <w:rPr>
                <w:rFonts w:ascii="Times New Roman" w:hAnsi="Times New Roman" w:cs="Times New Roman"/>
              </w:rPr>
              <w:t>………………………………</w:t>
            </w:r>
            <w:r w:rsidR="00CC3515"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576" w:type="dxa"/>
          </w:tcPr>
          <w:p w:rsidR="002F0638" w:rsidRPr="008D2DE5" w:rsidRDefault="002F0638" w:rsidP="002F0638">
            <w:pPr>
              <w:spacing w:line="360" w:lineRule="auto"/>
              <w:rPr>
                <w:rFonts w:ascii="Times New Roman" w:hAnsi="Times New Roman" w:cs="Times New Roman"/>
                <w:sz w:val="16"/>
                <w:szCs w:val="16"/>
              </w:rPr>
            </w:pP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r w:rsid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2F0638"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tc>
        <w:tc>
          <w:tcPr>
            <w:tcW w:w="3295" w:type="dxa"/>
          </w:tcPr>
          <w:p w:rsidR="002F0638" w:rsidRPr="008D2DE5" w:rsidRDefault="002F0638" w:rsidP="002F0638">
            <w:pPr>
              <w:spacing w:line="360" w:lineRule="auto"/>
              <w:rPr>
                <w:rFonts w:ascii="Times New Roman" w:hAnsi="Times New Roman" w:cs="Times New Roman"/>
                <w:sz w:val="16"/>
                <w:szCs w:val="16"/>
              </w:rPr>
            </w:pP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CC3515" w:rsidRPr="008D2DE5" w:rsidRDefault="00CC3515" w:rsidP="00CC3515">
            <w:pPr>
              <w:spacing w:line="360" w:lineRule="auto"/>
              <w:rPr>
                <w:rFonts w:ascii="Times New Roman" w:hAnsi="Times New Roman" w:cs="Times New Roman"/>
              </w:rPr>
            </w:pPr>
            <w:r w:rsidRPr="008D2DE5">
              <w:rPr>
                <w:rFonts w:ascii="Times New Roman" w:hAnsi="Times New Roman" w:cs="Times New Roman"/>
              </w:rPr>
              <w:t>………………………………………</w:t>
            </w:r>
          </w:p>
          <w:p w:rsidR="002F0638" w:rsidRPr="008D2DE5" w:rsidRDefault="00CC3515" w:rsidP="00190B3E">
            <w:pPr>
              <w:spacing w:line="360" w:lineRule="auto"/>
              <w:rPr>
                <w:rFonts w:ascii="Times New Roman" w:hAnsi="Times New Roman" w:cs="Times New Roman"/>
              </w:rPr>
            </w:pPr>
            <w:r w:rsidRPr="008D2DE5">
              <w:rPr>
                <w:rFonts w:ascii="Times New Roman" w:hAnsi="Times New Roman" w:cs="Times New Roman"/>
              </w:rPr>
              <w:t>…………………………………………….….....</w:t>
            </w:r>
          </w:p>
        </w:tc>
      </w:tr>
    </w:tbl>
    <w:p w:rsidR="002F0638" w:rsidRDefault="002F0638" w:rsidP="002F0638"/>
    <w:p w:rsidR="002F0638" w:rsidRDefault="002F0638" w:rsidP="002F0638">
      <w:pPr>
        <w:spacing w:after="200" w:line="276" w:lineRule="auto"/>
        <w:sectPr w:rsidR="002F0638" w:rsidSect="00213956">
          <w:pgSz w:w="11906" w:h="16838"/>
          <w:pgMar w:top="680" w:right="680" w:bottom="680" w:left="680" w:header="709" w:footer="709" w:gutter="0"/>
          <w:cols w:space="708"/>
          <w:docGrid w:linePitch="360"/>
        </w:sectPr>
      </w:pPr>
    </w:p>
    <w:tbl>
      <w:tblPr>
        <w:tblW w:w="14260" w:type="dxa"/>
        <w:tblInd w:w="55" w:type="dxa"/>
        <w:tblCellMar>
          <w:left w:w="70" w:type="dxa"/>
          <w:right w:w="70" w:type="dxa"/>
        </w:tblCellMar>
        <w:tblLook w:val="04A0"/>
      </w:tblPr>
      <w:tblGrid>
        <w:gridCol w:w="3860"/>
        <w:gridCol w:w="3080"/>
        <w:gridCol w:w="1220"/>
        <w:gridCol w:w="1220"/>
        <w:gridCol w:w="1220"/>
        <w:gridCol w:w="1220"/>
        <w:gridCol w:w="1220"/>
        <w:gridCol w:w="1220"/>
      </w:tblGrid>
      <w:tr w:rsidR="002F0638" w:rsidRPr="002F0638" w:rsidTr="002F0638">
        <w:trPr>
          <w:trHeight w:val="465"/>
        </w:trPr>
        <w:tc>
          <w:tcPr>
            <w:tcW w:w="14260" w:type="dxa"/>
            <w:gridSpan w:val="8"/>
            <w:tcBorders>
              <w:top w:val="nil"/>
              <w:left w:val="nil"/>
              <w:bottom w:val="nil"/>
              <w:right w:val="nil"/>
            </w:tcBorders>
            <w:shd w:val="clear" w:color="auto" w:fill="auto"/>
            <w:noWrap/>
            <w:vAlign w:val="center"/>
            <w:hideMark/>
          </w:tcPr>
          <w:p w:rsidR="002F0638" w:rsidRDefault="002F0638" w:rsidP="002F0638">
            <w:pPr>
              <w:spacing w:after="0" w:line="240" w:lineRule="auto"/>
              <w:jc w:val="center"/>
              <w:rPr>
                <w:rFonts w:ascii="Times New Roman" w:eastAsia="Times New Roman" w:hAnsi="Times New Roman" w:cs="Times New Roman"/>
                <w:b/>
                <w:bCs/>
                <w:color w:val="000000"/>
                <w:sz w:val="36"/>
                <w:szCs w:val="36"/>
                <w:lang w:eastAsia="fr-FR"/>
              </w:rPr>
            </w:pPr>
            <w:r w:rsidRPr="002F0638">
              <w:rPr>
                <w:rFonts w:ascii="Times New Roman" w:eastAsia="Times New Roman" w:hAnsi="Times New Roman" w:cs="Times New Roman"/>
                <w:b/>
                <w:bCs/>
                <w:color w:val="000000"/>
                <w:sz w:val="36"/>
                <w:szCs w:val="36"/>
                <w:lang w:eastAsia="fr-FR"/>
              </w:rPr>
              <w:lastRenderedPageBreak/>
              <w:t>PREVISIONS DE TRESORERIE (hors dettes à l'ouverture)</w:t>
            </w:r>
          </w:p>
          <w:p w:rsidR="00190B3E" w:rsidRPr="002F0638" w:rsidRDefault="00190B3E" w:rsidP="002F0638">
            <w:pPr>
              <w:spacing w:after="0" w:line="240" w:lineRule="auto"/>
              <w:jc w:val="center"/>
              <w:rPr>
                <w:rFonts w:ascii="Times New Roman" w:eastAsia="Times New Roman" w:hAnsi="Times New Roman" w:cs="Times New Roman"/>
                <w:b/>
                <w:bCs/>
                <w:color w:val="000000"/>
                <w:sz w:val="36"/>
                <w:szCs w:val="36"/>
                <w:lang w:eastAsia="fr-FR"/>
              </w:rPr>
            </w:pPr>
          </w:p>
        </w:tc>
      </w:tr>
      <w:tr w:rsidR="002F0638" w:rsidRPr="002F0638" w:rsidTr="002F0638">
        <w:trPr>
          <w:trHeight w:val="600"/>
        </w:trPr>
        <w:tc>
          <w:tcPr>
            <w:tcW w:w="3860" w:type="dxa"/>
            <w:tcBorders>
              <w:top w:val="single" w:sz="8" w:space="0" w:color="auto"/>
              <w:left w:val="single" w:sz="8" w:space="0" w:color="auto"/>
              <w:bottom w:val="nil"/>
              <w:right w:val="single" w:sz="8" w:space="0" w:color="auto"/>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3080" w:type="dxa"/>
            <w:tcBorders>
              <w:top w:val="single" w:sz="8" w:space="0" w:color="auto"/>
              <w:left w:val="nil"/>
              <w:bottom w:val="nil"/>
              <w:right w:val="single" w:sz="4"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 (*)</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M+1</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M+2</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M+3</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M+4</w:t>
            </w:r>
          </w:p>
        </w:tc>
        <w:tc>
          <w:tcPr>
            <w:tcW w:w="1220" w:type="dxa"/>
            <w:tcBorders>
              <w:top w:val="single" w:sz="8" w:space="0" w:color="auto"/>
              <w:left w:val="nil"/>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jc w:val="center"/>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Mois M+5</w:t>
            </w:r>
          </w:p>
        </w:tc>
      </w:tr>
      <w:tr w:rsidR="002F0638" w:rsidRPr="002F0638" w:rsidTr="002F0638">
        <w:trPr>
          <w:trHeight w:val="503"/>
        </w:trPr>
        <w:tc>
          <w:tcPr>
            <w:tcW w:w="3860" w:type="dxa"/>
            <w:tcBorders>
              <w:top w:val="single" w:sz="8" w:space="0" w:color="auto"/>
              <w:left w:val="single" w:sz="8" w:space="0" w:color="auto"/>
              <w:bottom w:val="nil"/>
              <w:right w:val="nil"/>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début mois S1</w:t>
            </w:r>
          </w:p>
        </w:tc>
        <w:tc>
          <w:tcPr>
            <w:tcW w:w="3080" w:type="dxa"/>
            <w:tcBorders>
              <w:top w:val="single" w:sz="8" w:space="0" w:color="auto"/>
              <w:left w:val="single" w:sz="8" w:space="0" w:color="auto"/>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Recettes TTC</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avant ouverture</w:t>
            </w:r>
          </w:p>
        </w:tc>
        <w:tc>
          <w:tcPr>
            <w:tcW w:w="1220" w:type="dxa"/>
            <w:vMerge w:val="restart"/>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nil"/>
              <w:left w:val="single" w:sz="4" w:space="0" w:color="auto"/>
              <w:bottom w:val="single" w:sz="4"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503"/>
        </w:trPr>
        <w:tc>
          <w:tcPr>
            <w:tcW w:w="3860" w:type="dxa"/>
            <w:tcBorders>
              <w:top w:val="nil"/>
              <w:left w:val="single" w:sz="8" w:space="0" w:color="auto"/>
              <w:bottom w:val="nil"/>
              <w:right w:val="nil"/>
            </w:tcBorders>
            <w:shd w:val="clear" w:color="000000" w:fill="D9E1F2"/>
            <w:noWrap/>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Sur activité mois M et au-delà</w:t>
            </w:r>
          </w:p>
        </w:tc>
        <w:tc>
          <w:tcPr>
            <w:tcW w:w="1220" w:type="dxa"/>
            <w:vMerge/>
            <w:tcBorders>
              <w:top w:val="nil"/>
              <w:left w:val="nil"/>
              <w:bottom w:val="single" w:sz="4" w:space="0" w:color="auto"/>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nil"/>
              <w:left w:val="single" w:sz="4" w:space="0" w:color="auto"/>
              <w:bottom w:val="single" w:sz="4" w:space="0" w:color="auto"/>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tcBorders>
              <w:top w:val="nil"/>
              <w:left w:val="single" w:sz="8" w:space="0" w:color="auto"/>
              <w:bottom w:val="nil"/>
              <w:right w:val="single" w:sz="8" w:space="0" w:color="auto"/>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nil"/>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Recettes T1</w:t>
            </w:r>
          </w:p>
        </w:tc>
        <w:tc>
          <w:tcPr>
            <w:tcW w:w="1220" w:type="dxa"/>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single" w:sz="8" w:space="0" w:color="auto"/>
              <w:left w:val="nil"/>
              <w:bottom w:val="nil"/>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 xml:space="preserve">Dépenses TTC                                                                    </w:t>
            </w:r>
            <w:r w:rsidRPr="002F0638">
              <w:rPr>
                <w:rFonts w:ascii="Times New Roman" w:eastAsia="Times New Roman" w:hAnsi="Times New Roman" w:cs="Times New Roman"/>
                <w:b/>
                <w:bCs/>
                <w:i/>
                <w:iCs/>
                <w:color w:val="000000"/>
                <w:lang w:eastAsia="fr-FR"/>
              </w:rPr>
              <w:t>(hors dettes à l'ouverture)</w:t>
            </w:r>
          </w:p>
        </w:tc>
        <w:tc>
          <w:tcPr>
            <w:tcW w:w="3080" w:type="dxa"/>
            <w:tcBorders>
              <w:top w:val="single" w:sz="8" w:space="0" w:color="auto"/>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Marchandises / Matières 1ères</w:t>
            </w:r>
          </w:p>
        </w:tc>
        <w:tc>
          <w:tcPr>
            <w:tcW w:w="1220" w:type="dxa"/>
            <w:vMerge w:val="restart"/>
            <w:tcBorders>
              <w:top w:val="single" w:sz="8" w:space="0" w:color="auto"/>
              <w:left w:val="nil"/>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vMerge w:val="restart"/>
            <w:tcBorders>
              <w:top w:val="single" w:sz="8" w:space="0" w:color="auto"/>
              <w:left w:val="single" w:sz="4" w:space="0" w:color="auto"/>
              <w:bottom w:val="nil"/>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Loyers</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Autres achats et charges </w:t>
            </w:r>
            <w:proofErr w:type="spellStart"/>
            <w:r w:rsidRPr="002F0638">
              <w:rPr>
                <w:rFonts w:ascii="Times New Roman" w:eastAsia="Times New Roman" w:hAnsi="Times New Roman" w:cs="Times New Roman"/>
                <w:color w:val="000000"/>
                <w:lang w:eastAsia="fr-FR"/>
              </w:rPr>
              <w:t>ext</w:t>
            </w:r>
            <w:proofErr w:type="spellEnd"/>
            <w:r w:rsidRPr="002F0638">
              <w:rPr>
                <w:rFonts w:ascii="Times New Roman" w:eastAsia="Times New Roman" w:hAnsi="Times New Roman" w:cs="Times New Roman"/>
                <w:color w:val="000000"/>
                <w:lang w:eastAsia="fr-FR"/>
              </w:rPr>
              <w:t xml:space="preserve">. </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Impôts et taxes</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Salaires et traitements</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tcBorders>
              <w:top w:val="nil"/>
              <w:left w:val="single" w:sz="8" w:space="0" w:color="auto"/>
              <w:bottom w:val="nil"/>
              <w:right w:val="nil"/>
            </w:tcBorders>
            <w:shd w:val="clear" w:color="000000" w:fill="D9E1F2"/>
            <w:vAlign w:val="bottom"/>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3080" w:type="dxa"/>
            <w:tcBorders>
              <w:top w:val="nil"/>
              <w:left w:val="single" w:sz="8" w:space="0" w:color="auto"/>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Charges sociales</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vMerge w:val="restart"/>
            <w:tcBorders>
              <w:top w:val="nil"/>
              <w:left w:val="single" w:sz="8" w:space="0" w:color="auto"/>
              <w:bottom w:val="single" w:sz="8" w:space="0" w:color="000000"/>
              <w:right w:val="single" w:sz="8" w:space="0" w:color="000000"/>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r w:rsidRPr="002F0638">
              <w:rPr>
                <w:rFonts w:ascii="Times New Roman" w:eastAsia="Times New Roman" w:hAnsi="Times New Roman" w:cs="Times New Roman"/>
                <w:color w:val="000000"/>
                <w:sz w:val="24"/>
                <w:szCs w:val="24"/>
                <w:lang w:eastAsia="fr-FR"/>
              </w:rPr>
              <w:t xml:space="preserve"> </w:t>
            </w:r>
          </w:p>
        </w:tc>
        <w:tc>
          <w:tcPr>
            <w:tcW w:w="3080" w:type="dxa"/>
            <w:tcBorders>
              <w:top w:val="nil"/>
              <w:left w:val="nil"/>
              <w:bottom w:val="nil"/>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Frais de licenciements prévus </w:t>
            </w:r>
          </w:p>
        </w:tc>
        <w:tc>
          <w:tcPr>
            <w:tcW w:w="1220" w:type="dxa"/>
            <w:vMerge/>
            <w:tcBorders>
              <w:top w:val="single" w:sz="8" w:space="0" w:color="auto"/>
              <w:left w:val="nil"/>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4"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c>
          <w:tcPr>
            <w:tcW w:w="1220" w:type="dxa"/>
            <w:vMerge/>
            <w:tcBorders>
              <w:top w:val="single" w:sz="8" w:space="0" w:color="auto"/>
              <w:left w:val="single" w:sz="4" w:space="0" w:color="auto"/>
              <w:bottom w:val="nil"/>
              <w:right w:val="single" w:sz="8" w:space="0" w:color="auto"/>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p>
        </w:tc>
      </w:tr>
      <w:tr w:rsidR="002F0638" w:rsidRPr="002F0638"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Autres charges</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8"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rsidTr="002F0638">
        <w:trPr>
          <w:trHeight w:val="503"/>
        </w:trPr>
        <w:tc>
          <w:tcPr>
            <w:tcW w:w="3860" w:type="dxa"/>
            <w:vMerge/>
            <w:tcBorders>
              <w:top w:val="nil"/>
              <w:left w:val="single" w:sz="8" w:space="0" w:color="auto"/>
              <w:bottom w:val="single" w:sz="8" w:space="0" w:color="000000"/>
              <w:right w:val="single" w:sz="8" w:space="0" w:color="000000"/>
            </w:tcBorders>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24"/>
                <w:szCs w:val="24"/>
                <w:lang w:eastAsia="fr-FR"/>
              </w:rPr>
            </w:pPr>
          </w:p>
        </w:tc>
        <w:tc>
          <w:tcPr>
            <w:tcW w:w="3080" w:type="dxa"/>
            <w:tcBorders>
              <w:top w:val="nil"/>
              <w:left w:val="nil"/>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b/>
                <w:bCs/>
                <w:i/>
                <w:iCs/>
                <w:color w:val="000000"/>
                <w:lang w:eastAsia="fr-FR"/>
              </w:rPr>
            </w:pPr>
            <w:r w:rsidRPr="002F0638">
              <w:rPr>
                <w:rFonts w:ascii="Times New Roman" w:eastAsia="Times New Roman" w:hAnsi="Times New Roman" w:cs="Times New Roman"/>
                <w:b/>
                <w:bCs/>
                <w:i/>
                <w:iCs/>
                <w:color w:val="000000"/>
                <w:lang w:eastAsia="fr-FR"/>
              </w:rPr>
              <w:t>TOTAL Dépenses T2</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Incidence TVA                                      (hors dette de TVA à l'ouverture)</w:t>
            </w:r>
          </w:p>
        </w:tc>
        <w:tc>
          <w:tcPr>
            <w:tcW w:w="3080" w:type="dxa"/>
            <w:tcBorders>
              <w:top w:val="nil"/>
              <w:left w:val="nil"/>
              <w:bottom w:val="single" w:sz="4"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c>
          <w:tcPr>
            <w:tcW w:w="1220" w:type="dxa"/>
            <w:tcBorders>
              <w:top w:val="nil"/>
              <w:left w:val="nil"/>
              <w:bottom w:val="single" w:sz="4"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w:t>
            </w:r>
          </w:p>
        </w:tc>
      </w:tr>
      <w:tr w:rsidR="002F0638" w:rsidRPr="002F0638" w:rsidTr="002F0638">
        <w:trPr>
          <w:trHeight w:val="600"/>
        </w:trPr>
        <w:tc>
          <w:tcPr>
            <w:tcW w:w="3860" w:type="dxa"/>
            <w:tcBorders>
              <w:top w:val="nil"/>
              <w:left w:val="single" w:sz="8" w:space="0" w:color="auto"/>
              <w:bottom w:val="single" w:sz="4" w:space="0" w:color="auto"/>
              <w:right w:val="single" w:sz="8" w:space="0" w:color="auto"/>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Variation trésorerie du mois                          V=T1-T2+TVA</w:t>
            </w:r>
          </w:p>
        </w:tc>
        <w:tc>
          <w:tcPr>
            <w:tcW w:w="3080" w:type="dxa"/>
            <w:tcBorders>
              <w:top w:val="nil"/>
              <w:left w:val="nil"/>
              <w:bottom w:val="single" w:sz="4"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4"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r w:rsidR="002F0638" w:rsidRPr="002F0638" w:rsidTr="002F0638">
        <w:trPr>
          <w:trHeight w:val="600"/>
        </w:trPr>
        <w:tc>
          <w:tcPr>
            <w:tcW w:w="3860" w:type="dxa"/>
            <w:tcBorders>
              <w:top w:val="nil"/>
              <w:left w:val="single" w:sz="8" w:space="0" w:color="auto"/>
              <w:bottom w:val="single" w:sz="8" w:space="0" w:color="auto"/>
              <w:right w:val="single" w:sz="8" w:space="0" w:color="auto"/>
            </w:tcBorders>
            <w:shd w:val="clear" w:color="000000" w:fill="D9E1F2"/>
            <w:vAlign w:val="center"/>
            <w:hideMark/>
          </w:tcPr>
          <w:p w:rsidR="002F0638" w:rsidRPr="002F0638" w:rsidRDefault="002F0638" w:rsidP="002F0638">
            <w:pPr>
              <w:spacing w:after="0" w:line="240" w:lineRule="auto"/>
              <w:rPr>
                <w:rFonts w:ascii="Times New Roman" w:eastAsia="Times New Roman" w:hAnsi="Times New Roman" w:cs="Times New Roman"/>
                <w:b/>
                <w:bCs/>
                <w:color w:val="000000"/>
                <w:sz w:val="24"/>
                <w:szCs w:val="24"/>
                <w:lang w:eastAsia="fr-FR"/>
              </w:rPr>
            </w:pPr>
            <w:r w:rsidRPr="002F0638">
              <w:rPr>
                <w:rFonts w:ascii="Times New Roman" w:eastAsia="Times New Roman" w:hAnsi="Times New Roman" w:cs="Times New Roman"/>
                <w:b/>
                <w:bCs/>
                <w:color w:val="000000"/>
                <w:sz w:val="24"/>
                <w:szCs w:val="24"/>
                <w:lang w:eastAsia="fr-FR"/>
              </w:rPr>
              <w:t>Solde fin de mois S2=S1+V</w:t>
            </w:r>
          </w:p>
        </w:tc>
        <w:tc>
          <w:tcPr>
            <w:tcW w:w="3080" w:type="dxa"/>
            <w:tcBorders>
              <w:top w:val="nil"/>
              <w:left w:val="nil"/>
              <w:bottom w:val="single" w:sz="8" w:space="0" w:color="auto"/>
              <w:right w:val="single" w:sz="8" w:space="0" w:color="auto"/>
            </w:tcBorders>
            <w:shd w:val="clear" w:color="000000" w:fill="DDEBF7"/>
            <w:vAlign w:val="center"/>
            <w:hideMark/>
          </w:tcPr>
          <w:p w:rsidR="002F0638" w:rsidRPr="002F0638" w:rsidRDefault="002F0638" w:rsidP="002F0638">
            <w:pPr>
              <w:spacing w:after="0" w:line="240" w:lineRule="auto"/>
              <w:rPr>
                <w:rFonts w:ascii="Times New Roman" w:eastAsia="Times New Roman" w:hAnsi="Times New Roman" w:cs="Times New Roman"/>
                <w:color w:val="000000"/>
                <w:lang w:eastAsia="fr-FR"/>
              </w:rPr>
            </w:pPr>
            <w:r w:rsidRPr="002F0638">
              <w:rPr>
                <w:rFonts w:ascii="Times New Roman" w:eastAsia="Times New Roman" w:hAnsi="Times New Roman" w:cs="Times New Roman"/>
                <w:color w:val="000000"/>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4"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c>
          <w:tcPr>
            <w:tcW w:w="1220" w:type="dxa"/>
            <w:tcBorders>
              <w:top w:val="nil"/>
              <w:left w:val="nil"/>
              <w:bottom w:val="single" w:sz="8" w:space="0" w:color="auto"/>
              <w:right w:val="single" w:sz="8" w:space="0" w:color="auto"/>
            </w:tcBorders>
            <w:shd w:val="clear" w:color="auto" w:fill="auto"/>
            <w:vAlign w:val="center"/>
            <w:hideMark/>
          </w:tcPr>
          <w:p w:rsidR="002F0638" w:rsidRPr="002F0638" w:rsidRDefault="002F0638" w:rsidP="002F0638">
            <w:pPr>
              <w:spacing w:after="0" w:line="240" w:lineRule="auto"/>
              <w:rPr>
                <w:rFonts w:ascii="Times New Roman" w:eastAsia="Times New Roman" w:hAnsi="Times New Roman" w:cs="Times New Roman"/>
                <w:color w:val="000000"/>
                <w:sz w:val="16"/>
                <w:szCs w:val="16"/>
                <w:lang w:eastAsia="fr-FR"/>
              </w:rPr>
            </w:pPr>
            <w:r w:rsidRPr="002F0638">
              <w:rPr>
                <w:rFonts w:ascii="Times New Roman" w:eastAsia="Times New Roman" w:hAnsi="Times New Roman" w:cs="Times New Roman"/>
                <w:color w:val="000000"/>
                <w:sz w:val="16"/>
                <w:szCs w:val="16"/>
                <w:lang w:eastAsia="fr-FR"/>
              </w:rPr>
              <w:t xml:space="preserve"> </w:t>
            </w:r>
          </w:p>
        </w:tc>
      </w:tr>
    </w:tbl>
    <w:p w:rsidR="00F84A14" w:rsidRPr="00F84A14" w:rsidRDefault="00F84A14" w:rsidP="002F0638">
      <w:pPr>
        <w:spacing w:after="0" w:line="240" w:lineRule="auto"/>
        <w:jc w:val="center"/>
        <w:textAlignment w:val="baseline"/>
        <w:rPr>
          <w:rFonts w:ascii="Times New Roman" w:eastAsia="Tahoma" w:hAnsi="Times New Roman" w:cs="Times New Roman"/>
          <w:b/>
          <w:color w:val="000000"/>
          <w:sz w:val="10"/>
          <w:szCs w:val="10"/>
        </w:rPr>
      </w:pPr>
    </w:p>
    <w:p w:rsidR="002F0638" w:rsidRPr="00D33EEF" w:rsidRDefault="002F0638" w:rsidP="002F0638">
      <w:pPr>
        <w:spacing w:after="0" w:line="240" w:lineRule="auto"/>
        <w:jc w:val="center"/>
        <w:textAlignment w:val="baseline"/>
        <w:rPr>
          <w:rFonts w:ascii="Times New Roman" w:eastAsia="Tahoma" w:hAnsi="Times New Roman" w:cs="Times New Roman"/>
          <w:b/>
          <w:color w:val="000000"/>
          <w:sz w:val="36"/>
          <w:szCs w:val="36"/>
        </w:rPr>
      </w:pPr>
      <w:r w:rsidRPr="00D33EEF">
        <w:rPr>
          <w:rFonts w:ascii="Times New Roman" w:eastAsia="Tahoma" w:hAnsi="Times New Roman" w:cs="Times New Roman"/>
          <w:b/>
          <w:color w:val="000000"/>
          <w:sz w:val="36"/>
          <w:szCs w:val="36"/>
        </w:rPr>
        <w:lastRenderedPageBreak/>
        <w:t>PREVISIONS DE RESULTAT D'EXPLOITATION</w:t>
      </w:r>
    </w:p>
    <w:p w:rsidR="002F0638" w:rsidRPr="00D33EEF" w:rsidRDefault="002F0638" w:rsidP="002F0638">
      <w:pPr>
        <w:spacing w:after="0" w:line="240" w:lineRule="auto"/>
        <w:jc w:val="center"/>
        <w:textAlignment w:val="baseline"/>
        <w:rPr>
          <w:rFonts w:ascii="Times New Roman" w:eastAsia="Tahoma" w:hAnsi="Times New Roman" w:cs="Times New Roman"/>
          <w:b/>
          <w:color w:val="000000"/>
          <w:sz w:val="16"/>
        </w:rPr>
      </w:pPr>
    </w:p>
    <w:tbl>
      <w:tblPr>
        <w:tblW w:w="0" w:type="auto"/>
        <w:tblInd w:w="14" w:type="dxa"/>
        <w:tblLayout w:type="fixed"/>
        <w:tblCellMar>
          <w:left w:w="0" w:type="dxa"/>
          <w:right w:w="0" w:type="dxa"/>
        </w:tblCellMar>
        <w:tblLook w:val="0000"/>
      </w:tblPr>
      <w:tblGrid>
        <w:gridCol w:w="3218"/>
        <w:gridCol w:w="3425"/>
        <w:gridCol w:w="992"/>
        <w:gridCol w:w="992"/>
        <w:gridCol w:w="992"/>
        <w:gridCol w:w="993"/>
        <w:gridCol w:w="992"/>
        <w:gridCol w:w="992"/>
        <w:gridCol w:w="1163"/>
        <w:gridCol w:w="1389"/>
      </w:tblGrid>
      <w:tr w:rsidR="002F0638" w:rsidRPr="00D33EEF" w:rsidTr="002F0638">
        <w:trPr>
          <w:trHeight w:hRule="exact" w:val="891"/>
        </w:trPr>
        <w:tc>
          <w:tcPr>
            <w:tcW w:w="3218" w:type="dxa"/>
            <w:vMerge w:val="restart"/>
            <w:tcBorders>
              <w:top w:val="single" w:sz="12" w:space="0" w:color="000000"/>
              <w:left w:val="single" w:sz="12" w:space="0" w:color="000000"/>
              <w:bottom w:val="single" w:sz="12" w:space="0" w:color="000000"/>
              <w:right w:val="single" w:sz="12" w:space="0" w:color="000000"/>
            </w:tcBorders>
            <w:shd w:val="clear" w:color="auto" w:fill="DBE5F1" w:themeFill="accent1" w:themeFillTint="33"/>
          </w:tcPr>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Produits d'exploitation H.T.</w:t>
            </w: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Charges d'exploitation H.T.</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2F0638" w:rsidRPr="00D33EEF" w:rsidRDefault="002F0638" w:rsidP="002F0638">
            <w:pPr>
              <w:spacing w:after="0" w:line="240" w:lineRule="auto"/>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 xml:space="preserve"> </w:t>
            </w:r>
          </w:p>
        </w:tc>
        <w:tc>
          <w:tcPr>
            <w:tcW w:w="992" w:type="dxa"/>
            <w:tcBorders>
              <w:top w:val="single" w:sz="12" w:space="0" w:color="000000"/>
              <w:left w:val="single" w:sz="12"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 (*)</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M+1</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M+2</w:t>
            </w:r>
          </w:p>
        </w:tc>
        <w:tc>
          <w:tcPr>
            <w:tcW w:w="99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M+3</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M+4</w:t>
            </w:r>
          </w:p>
        </w:tc>
        <w:tc>
          <w:tcPr>
            <w:tcW w:w="992"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Mois M+5</w:t>
            </w:r>
          </w:p>
        </w:tc>
        <w:tc>
          <w:tcPr>
            <w:tcW w:w="1163" w:type="dxa"/>
            <w:tcBorders>
              <w:top w:val="single" w:sz="12" w:space="0" w:color="000000"/>
              <w:left w:val="single" w:sz="6" w:space="0" w:color="000000"/>
              <w:bottom w:val="single" w:sz="12" w:space="0" w:color="000000"/>
              <w:right w:val="single" w:sz="6" w:space="0" w:color="000000"/>
            </w:tcBorders>
            <w:shd w:val="clear" w:color="auto" w:fill="DAEEF3" w:themeFill="accent5" w:themeFillTint="33"/>
          </w:tcPr>
          <w:p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rsidR="002F0638" w:rsidRPr="00D33EEF" w:rsidRDefault="002F0638" w:rsidP="002F0638">
            <w:pPr>
              <w:spacing w:after="0" w:line="240" w:lineRule="auto"/>
              <w:ind w:hanging="144"/>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3 mois précédents</w:t>
            </w:r>
          </w:p>
        </w:tc>
        <w:tc>
          <w:tcPr>
            <w:tcW w:w="1389" w:type="dxa"/>
            <w:tcBorders>
              <w:top w:val="single" w:sz="12" w:space="0" w:color="000000"/>
              <w:left w:val="single" w:sz="6" w:space="0" w:color="000000"/>
              <w:bottom w:val="single" w:sz="12" w:space="0" w:color="000000"/>
              <w:right w:val="single" w:sz="12" w:space="0" w:color="000000"/>
            </w:tcBorders>
            <w:shd w:val="clear" w:color="auto" w:fill="DAEEF3" w:themeFill="accent5" w:themeFillTint="33"/>
          </w:tcPr>
          <w:p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Rappel</w:t>
            </w:r>
          </w:p>
          <w:p w:rsidR="002F0638" w:rsidRPr="00D33EEF" w:rsidRDefault="002F0638" w:rsidP="002F0638">
            <w:pPr>
              <w:spacing w:after="0" w:line="240" w:lineRule="auto"/>
              <w:ind w:hanging="216"/>
              <w:jc w:val="center"/>
              <w:textAlignment w:val="baseline"/>
              <w:rPr>
                <w:rFonts w:ascii="Times New Roman" w:eastAsia="Tahoma" w:hAnsi="Times New Roman" w:cs="Times New Roman"/>
                <w:color w:val="000000"/>
                <w:sz w:val="24"/>
                <w:szCs w:val="24"/>
              </w:rPr>
            </w:pPr>
            <w:r w:rsidRPr="00D33EEF">
              <w:rPr>
                <w:rFonts w:ascii="Times New Roman" w:eastAsia="Tahoma" w:hAnsi="Times New Roman" w:cs="Times New Roman"/>
                <w:color w:val="000000"/>
                <w:sz w:val="24"/>
                <w:szCs w:val="24"/>
              </w:rPr>
              <w:t>exercice précédent</w:t>
            </w:r>
          </w:p>
        </w:tc>
      </w:tr>
      <w:tr w:rsidR="002F0638" w:rsidRPr="00D33EEF" w:rsidTr="002F0638">
        <w:trPr>
          <w:trHeight w:hRule="exact" w:val="218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Marchandises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Biens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Services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Chiffre d'affaires</w:t>
            </w:r>
          </w:p>
          <w:p w:rsidR="002F0638" w:rsidRPr="00D33EEF" w:rsidRDefault="002F0638" w:rsidP="002F0638">
            <w:pPr>
              <w:spacing w:after="0" w:line="360" w:lineRule="auto"/>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rPr>
              <w:t>Autres produits</w:t>
            </w:r>
          </w:p>
        </w:tc>
        <w:tc>
          <w:tcPr>
            <w:tcW w:w="992" w:type="dxa"/>
            <w:tcBorders>
              <w:top w:val="single" w:sz="12" w:space="0" w:color="000000"/>
              <w:left w:val="single" w:sz="12"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rsidTr="002F0638">
        <w:trPr>
          <w:trHeight w:hRule="exact" w:val="518"/>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rsidR="002F0638" w:rsidRPr="00D33EEF" w:rsidRDefault="002F0638" w:rsidP="002F0638">
            <w:pPr>
              <w:spacing w:after="0" w:line="360" w:lineRule="auto"/>
              <w:textAlignment w:val="baseline"/>
              <w:rPr>
                <w:rFonts w:ascii="Times New Roman" w:eastAsia="Tahoma" w:hAnsi="Times New Roman" w:cs="Times New Roman"/>
                <w:b/>
                <w:bCs/>
                <w:i/>
                <w:iCs/>
                <w:color w:val="000000"/>
              </w:rPr>
            </w:pPr>
            <w:r w:rsidRPr="00D33EEF">
              <w:rPr>
                <w:rFonts w:ascii="Times New Roman" w:eastAsia="Tahoma" w:hAnsi="Times New Roman" w:cs="Times New Roman"/>
                <w:b/>
                <w:bCs/>
                <w:i/>
                <w:iCs/>
                <w:color w:val="000000"/>
              </w:rPr>
              <w:t>TOTAL Produits T1</w:t>
            </w:r>
          </w:p>
        </w:tc>
        <w:tc>
          <w:tcPr>
            <w:tcW w:w="992" w:type="dxa"/>
            <w:tcBorders>
              <w:top w:val="single" w:sz="12" w:space="0" w:color="000000"/>
              <w:left w:val="single" w:sz="12"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rsidR="002F0638" w:rsidRPr="00D33EEF" w:rsidRDefault="002F0638" w:rsidP="002F0638">
            <w:pPr>
              <w:spacing w:after="0" w:line="240" w:lineRule="auto"/>
              <w:textAlignment w:val="baseline"/>
              <w:rPr>
                <w:rFonts w:ascii="Times New Roman" w:eastAsia="Tahoma" w:hAnsi="Times New Roman" w:cs="Times New Roman"/>
                <w:b/>
                <w:bCs/>
                <w:i/>
                <w:iCs/>
                <w:color w:val="000000"/>
                <w:sz w:val="24"/>
              </w:rPr>
            </w:pPr>
            <w:r w:rsidRPr="00D33EEF">
              <w:rPr>
                <w:rFonts w:ascii="Times New Roman" w:eastAsia="Tahoma" w:hAnsi="Times New Roman" w:cs="Times New Roman"/>
                <w:b/>
                <w:bCs/>
                <w:i/>
                <w:iCs/>
                <w:color w:val="000000"/>
                <w:sz w:val="24"/>
              </w:rPr>
              <w:t xml:space="preserve"> </w:t>
            </w:r>
          </w:p>
        </w:tc>
      </w:tr>
      <w:tr w:rsidR="002F0638" w:rsidRPr="00D33EEF" w:rsidTr="002F0638">
        <w:trPr>
          <w:trHeight w:hRule="exact" w:val="4003"/>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rsidR="002F0638" w:rsidRPr="00D33EEF" w:rsidRDefault="002F0638" w:rsidP="002F0638">
            <w:pPr>
              <w:spacing w:after="0" w:line="240" w:lineRule="auto"/>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2F0638" w:rsidRPr="00D33EEF" w:rsidRDefault="002F0638" w:rsidP="002F0638">
            <w:pPr>
              <w:spacing w:after="0" w:line="360" w:lineRule="auto"/>
              <w:textAlignment w:val="baseline"/>
              <w:rPr>
                <w:rFonts w:ascii="Times New Roman" w:eastAsia="Tahoma" w:hAnsi="Times New Roman" w:cs="Times New Roman"/>
                <w:color w:val="000000"/>
              </w:rPr>
            </w:pP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Marchandises / Matières 1ères </w:t>
            </w:r>
            <w:r w:rsidRPr="00D33EEF">
              <w:rPr>
                <w:rFonts w:ascii="Times New Roman" w:eastAsia="Tahoma" w:hAnsi="Times New Roman" w:cs="Times New Roman"/>
                <w:color w:val="000000"/>
                <w:sz w:val="18"/>
                <w:szCs w:val="18"/>
              </w:rPr>
              <w:t>(1)</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Loyers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achats et charges extérieurs.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Impôts et taxes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Salaires et traitements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Charges sociales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 xml:space="preserve">Frais de licenciements prévus </w:t>
            </w:r>
            <w:r w:rsidRPr="00D33EEF">
              <w:rPr>
                <w:rFonts w:ascii="Times New Roman" w:eastAsia="Tahoma" w:hAnsi="Times New Roman" w:cs="Times New Roman"/>
                <w:color w:val="000000"/>
                <w:sz w:val="18"/>
                <w:szCs w:val="18"/>
              </w:rPr>
              <w:t>(2)</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Amortissements</w:t>
            </w:r>
          </w:p>
          <w:p w:rsidR="002F0638" w:rsidRPr="00D33EEF" w:rsidRDefault="002F0638" w:rsidP="002F0638">
            <w:pPr>
              <w:spacing w:after="0" w:line="360" w:lineRule="auto"/>
              <w:textAlignment w:val="baseline"/>
              <w:rPr>
                <w:rFonts w:ascii="Times New Roman" w:eastAsia="Tahoma" w:hAnsi="Times New Roman" w:cs="Times New Roman"/>
                <w:color w:val="000000"/>
              </w:rPr>
            </w:pPr>
            <w:r w:rsidRPr="00D33EEF">
              <w:rPr>
                <w:rFonts w:ascii="Times New Roman" w:eastAsia="Tahoma" w:hAnsi="Times New Roman" w:cs="Times New Roman"/>
                <w:color w:val="000000"/>
              </w:rPr>
              <w:t>Autres charges</w:t>
            </w:r>
          </w:p>
        </w:tc>
        <w:tc>
          <w:tcPr>
            <w:tcW w:w="992" w:type="dxa"/>
            <w:tcBorders>
              <w:top w:val="single" w:sz="12" w:space="0" w:color="000000"/>
              <w:left w:val="single" w:sz="12"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rsidR="002F0638" w:rsidRPr="00D33EEF" w:rsidRDefault="002F0638" w:rsidP="002F0638">
            <w:pPr>
              <w:spacing w:after="0" w:line="240" w:lineRule="auto"/>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rsidTr="002F0638">
        <w:trPr>
          <w:trHeight w:hRule="exact" w:val="562"/>
        </w:trPr>
        <w:tc>
          <w:tcPr>
            <w:tcW w:w="3218" w:type="dxa"/>
            <w:vMerge/>
            <w:tcBorders>
              <w:top w:val="single" w:sz="2" w:space="0" w:color="000000"/>
              <w:left w:val="single" w:sz="12" w:space="0" w:color="000000"/>
              <w:bottom w:val="single" w:sz="12" w:space="0" w:color="000000"/>
              <w:right w:val="single" w:sz="12" w:space="0" w:color="000000"/>
            </w:tcBorders>
            <w:shd w:val="clear" w:color="auto" w:fill="DBE5F1" w:themeFill="accent1" w:themeFillTint="33"/>
          </w:tcPr>
          <w:p w:rsidR="002F0638" w:rsidRPr="00D33EEF" w:rsidRDefault="002F0638" w:rsidP="002F0638">
            <w:pPr>
              <w:rPr>
                <w:rFonts w:ascii="Times New Roman" w:hAnsi="Times New Roman" w:cs="Times New Roman"/>
              </w:rPr>
            </w:pP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vAlign w:val="center"/>
          </w:tcPr>
          <w:p w:rsidR="002F0638" w:rsidRPr="00D33EEF" w:rsidRDefault="002F0638" w:rsidP="002F0638">
            <w:pPr>
              <w:spacing w:after="23" w:line="203" w:lineRule="exact"/>
              <w:ind w:left="14"/>
              <w:textAlignment w:val="baseline"/>
              <w:rPr>
                <w:rFonts w:ascii="Times New Roman" w:eastAsia="Tahoma" w:hAnsi="Times New Roman" w:cs="Times New Roman"/>
                <w:b/>
                <w:bCs/>
                <w:i/>
                <w:iCs/>
                <w:color w:val="000000"/>
                <w:sz w:val="24"/>
                <w:szCs w:val="24"/>
              </w:rPr>
            </w:pPr>
            <w:r w:rsidRPr="00D33EEF">
              <w:rPr>
                <w:rFonts w:ascii="Times New Roman" w:eastAsia="Tahoma" w:hAnsi="Times New Roman" w:cs="Times New Roman"/>
                <w:b/>
                <w:bCs/>
                <w:i/>
                <w:iCs/>
                <w:color w:val="000000"/>
                <w:sz w:val="24"/>
                <w:szCs w:val="24"/>
              </w:rPr>
              <w:t>TOTAL Charges T2</w:t>
            </w:r>
          </w:p>
        </w:tc>
        <w:tc>
          <w:tcPr>
            <w:tcW w:w="992" w:type="dxa"/>
            <w:tcBorders>
              <w:top w:val="single" w:sz="12" w:space="0" w:color="000000"/>
              <w:left w:val="single" w:sz="12"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r w:rsidR="002F0638" w:rsidRPr="00D33EEF" w:rsidTr="002F0638">
        <w:trPr>
          <w:trHeight w:hRule="exact" w:val="568"/>
        </w:trPr>
        <w:tc>
          <w:tcPr>
            <w:tcW w:w="3218"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vAlign w:val="center"/>
          </w:tcPr>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Résultat d'exploitation</w:t>
            </w:r>
          </w:p>
          <w:p w:rsidR="002F0638" w:rsidRPr="00D33EEF" w:rsidRDefault="002F0638" w:rsidP="002F0638">
            <w:pPr>
              <w:spacing w:after="0" w:line="240" w:lineRule="auto"/>
              <w:textAlignment w:val="baseline"/>
              <w:rPr>
                <w:rFonts w:ascii="Times New Roman" w:eastAsia="Tahoma" w:hAnsi="Times New Roman" w:cs="Times New Roman"/>
                <w:b/>
                <w:color w:val="000000"/>
                <w:sz w:val="24"/>
                <w:szCs w:val="24"/>
              </w:rPr>
            </w:pPr>
            <w:r w:rsidRPr="00D33EEF">
              <w:rPr>
                <w:rFonts w:ascii="Times New Roman" w:eastAsia="Tahoma" w:hAnsi="Times New Roman" w:cs="Times New Roman"/>
                <w:b/>
                <w:color w:val="000000"/>
                <w:sz w:val="24"/>
                <w:szCs w:val="24"/>
              </w:rPr>
              <w:t>(T1-T2)</w:t>
            </w:r>
          </w:p>
        </w:tc>
        <w:tc>
          <w:tcPr>
            <w:tcW w:w="3425"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12"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992"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163" w:type="dxa"/>
            <w:tcBorders>
              <w:top w:val="single" w:sz="12" w:space="0" w:color="000000"/>
              <w:left w:val="single" w:sz="6" w:space="0" w:color="000000"/>
              <w:bottom w:val="single" w:sz="12" w:space="0" w:color="000000"/>
              <w:right w:val="single" w:sz="6"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c>
          <w:tcPr>
            <w:tcW w:w="1389" w:type="dxa"/>
            <w:tcBorders>
              <w:top w:val="single" w:sz="12" w:space="0" w:color="000000"/>
              <w:left w:val="single" w:sz="6" w:space="0" w:color="000000"/>
              <w:bottom w:val="single" w:sz="12" w:space="0" w:color="000000"/>
              <w:right w:val="single" w:sz="12" w:space="0" w:color="000000"/>
            </w:tcBorders>
          </w:tcPr>
          <w:p w:rsidR="002F0638" w:rsidRPr="00D33EEF" w:rsidRDefault="002F0638" w:rsidP="002F0638">
            <w:pPr>
              <w:textAlignment w:val="baseline"/>
              <w:rPr>
                <w:rFonts w:ascii="Times New Roman" w:eastAsia="Tahoma" w:hAnsi="Times New Roman" w:cs="Times New Roman"/>
                <w:color w:val="000000"/>
                <w:sz w:val="24"/>
              </w:rPr>
            </w:pPr>
            <w:r w:rsidRPr="00D33EEF">
              <w:rPr>
                <w:rFonts w:ascii="Times New Roman" w:eastAsia="Tahoma" w:hAnsi="Times New Roman" w:cs="Times New Roman"/>
                <w:color w:val="000000"/>
                <w:sz w:val="24"/>
              </w:rPr>
              <w:t xml:space="preserve"> </w:t>
            </w:r>
          </w:p>
        </w:tc>
      </w:tr>
    </w:tbl>
    <w:p w:rsidR="002F0638" w:rsidRPr="00D33EEF" w:rsidRDefault="002F0638" w:rsidP="002F0638">
      <w:pPr>
        <w:spacing w:after="223" w:line="20" w:lineRule="exact"/>
        <w:rPr>
          <w:rFonts w:ascii="Times New Roman" w:hAnsi="Times New Roman" w:cs="Times New Roman"/>
        </w:rPr>
      </w:pPr>
    </w:p>
    <w:p w:rsidR="002F0638" w:rsidRPr="00D33EEF" w:rsidRDefault="002F0638" w:rsidP="002F0638">
      <w:pPr>
        <w:numPr>
          <w:ilvl w:val="0"/>
          <w:numId w:val="19"/>
        </w:numPr>
        <w:tabs>
          <w:tab w:val="clear" w:pos="216"/>
          <w:tab w:val="left" w:pos="288"/>
        </w:tabs>
        <w:spacing w:after="0" w:line="194" w:lineRule="exact"/>
        <w:ind w:left="72"/>
        <w:textAlignment w:val="baseline"/>
        <w:rPr>
          <w:rFonts w:ascii="Times New Roman" w:eastAsia="Tahoma" w:hAnsi="Times New Roman" w:cs="Times New Roman"/>
          <w:color w:val="000000"/>
          <w:sz w:val="16"/>
        </w:rPr>
      </w:pPr>
      <w:r w:rsidRPr="00D33EEF">
        <w:rPr>
          <w:rFonts w:ascii="Times New Roman" w:eastAsia="Tahoma" w:hAnsi="Times New Roman" w:cs="Times New Roman"/>
          <w:color w:val="000000"/>
          <w:sz w:val="16"/>
        </w:rPr>
        <w:t>Y compris incidence variation des stocks</w:t>
      </w:r>
    </w:p>
    <w:p w:rsidR="00314B2C" w:rsidRPr="00784C39" w:rsidRDefault="002F0638" w:rsidP="007C657F">
      <w:pPr>
        <w:numPr>
          <w:ilvl w:val="0"/>
          <w:numId w:val="19"/>
        </w:numPr>
        <w:tabs>
          <w:tab w:val="clear" w:pos="216"/>
          <w:tab w:val="left" w:pos="288"/>
        </w:tabs>
        <w:spacing w:before="6" w:after="200" w:line="276" w:lineRule="auto"/>
        <w:ind w:left="72"/>
        <w:textAlignment w:val="baseline"/>
        <w:rPr>
          <w:rFonts w:ascii="Times New Roman" w:eastAsia="Tahoma" w:hAnsi="Times New Roman" w:cs="Times New Roman"/>
          <w:color w:val="000000"/>
          <w:sz w:val="16"/>
        </w:rPr>
      </w:pPr>
      <w:r w:rsidRPr="00784C39">
        <w:rPr>
          <w:rFonts w:ascii="Times New Roman" w:eastAsia="Tahoma" w:hAnsi="Times New Roman" w:cs="Times New Roman"/>
          <w:color w:val="000000"/>
          <w:sz w:val="16"/>
        </w:rPr>
        <w:t xml:space="preserve">Salaires non travaillés / indemnités de rupture etc.…y compris charge sociales </w:t>
      </w:r>
      <w:r w:rsidRPr="00784C39">
        <w:rPr>
          <w:rFonts w:ascii="Times New Roman" w:eastAsia="Tahoma" w:hAnsi="Times New Roman" w:cs="Times New Roman"/>
          <w:color w:val="000000"/>
          <w:sz w:val="16"/>
        </w:rPr>
        <w:br/>
        <w:t>(*)</w:t>
      </w:r>
      <w:r w:rsidRPr="00784C39">
        <w:rPr>
          <w:rFonts w:ascii="Times New Roman" w:eastAsia="Tahoma" w:hAnsi="Times New Roman" w:cs="Times New Roman"/>
          <w:color w:val="000000"/>
          <w:sz w:val="16"/>
        </w:rPr>
        <w:tab/>
      </w:r>
      <w:r w:rsidRPr="00784C39">
        <w:rPr>
          <w:rFonts w:ascii="Times New Roman" w:eastAsia="Tahoma" w:hAnsi="Times New Roman" w:cs="Times New Roman"/>
          <w:color w:val="000000"/>
          <w:sz w:val="16"/>
        </w:rPr>
        <w:tab/>
        <w:t xml:space="preserve">1er mois après ouverture de la procédure </w:t>
      </w:r>
      <w:r w:rsidR="00314B2C" w:rsidRPr="00784C39">
        <w:rPr>
          <w:rFonts w:ascii="Times New Roman" w:eastAsia="Tahoma" w:hAnsi="Times New Roman" w:cs="Times New Roman"/>
          <w:color w:val="000000"/>
          <w:sz w:val="16"/>
        </w:rPr>
        <w:br w:type="page"/>
      </w:r>
    </w:p>
    <w:p w:rsidR="00314B2C" w:rsidRDefault="00314B2C" w:rsidP="002F0638">
      <w:pPr>
        <w:numPr>
          <w:ilvl w:val="0"/>
          <w:numId w:val="19"/>
        </w:numPr>
        <w:tabs>
          <w:tab w:val="clear" w:pos="216"/>
          <w:tab w:val="left" w:pos="288"/>
        </w:tabs>
        <w:spacing w:before="6" w:after="0" w:line="225" w:lineRule="exact"/>
        <w:ind w:left="72"/>
        <w:textAlignment w:val="baseline"/>
        <w:rPr>
          <w:rFonts w:ascii="Times New Roman" w:eastAsia="Tahoma" w:hAnsi="Times New Roman" w:cs="Times New Roman"/>
          <w:color w:val="000000"/>
          <w:sz w:val="16"/>
        </w:rPr>
        <w:sectPr w:rsidR="00314B2C" w:rsidSect="002F0638">
          <w:pgSz w:w="16838" w:h="11906" w:orient="landscape"/>
          <w:pgMar w:top="680" w:right="680" w:bottom="680" w:left="680" w:header="709" w:footer="709" w:gutter="0"/>
          <w:cols w:space="708"/>
          <w:docGrid w:linePitch="360"/>
        </w:sectPr>
      </w:pPr>
    </w:p>
    <w:p w:rsidR="00314B2C" w:rsidRDefault="00314B2C">
      <w:pPr>
        <w:spacing w:after="200" w:line="276" w:lineRule="auto"/>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br w:type="page"/>
      </w:r>
    </w:p>
    <w:p w:rsidR="002F0638" w:rsidRPr="008D2DE5" w:rsidRDefault="00314B2C" w:rsidP="002F0638">
      <w:pPr>
        <w:pBdr>
          <w:top w:val="single" w:sz="5" w:space="2" w:color="000000"/>
          <w:left w:val="single" w:sz="5" w:space="3" w:color="000000"/>
          <w:bottom w:val="single" w:sz="5" w:space="0" w:color="000000"/>
          <w:right w:val="single" w:sz="5" w:space="3" w:color="000000"/>
        </w:pBdr>
        <w:shd w:val="clear" w:color="auto" w:fill="C6D9F1" w:themeFill="text2" w:themeFillTint="33"/>
        <w:spacing w:line="360" w:lineRule="auto"/>
        <w:jc w:val="center"/>
        <w:textAlignment w:val="baseline"/>
        <w:rPr>
          <w:rFonts w:ascii="Times New Roman" w:eastAsia="Times New Roman" w:hAnsi="Times New Roman" w:cs="Times New Roman"/>
          <w:b/>
          <w:bCs/>
          <w:color w:val="000000"/>
          <w:sz w:val="28"/>
          <w:szCs w:val="28"/>
          <w:shd w:val="clear" w:color="auto" w:fill="C6D9F1" w:themeFill="text2" w:themeFillTint="33"/>
        </w:rPr>
      </w:pPr>
      <w:r>
        <w:rPr>
          <w:rFonts w:ascii="Times New Roman" w:eastAsia="Times New Roman" w:hAnsi="Times New Roman" w:cs="Times New Roman"/>
          <w:b/>
          <w:bCs/>
          <w:color w:val="000000"/>
          <w:sz w:val="28"/>
          <w:szCs w:val="28"/>
          <w:shd w:val="clear" w:color="auto" w:fill="C6D9F1" w:themeFill="text2" w:themeFillTint="33"/>
        </w:rPr>
        <w:lastRenderedPageBreak/>
        <w:t>L</w:t>
      </w:r>
      <w:r w:rsidR="002F0638" w:rsidRPr="008D2DE5">
        <w:rPr>
          <w:rFonts w:ascii="Times New Roman" w:eastAsia="Times New Roman" w:hAnsi="Times New Roman" w:cs="Times New Roman"/>
          <w:b/>
          <w:bCs/>
          <w:color w:val="000000"/>
          <w:sz w:val="28"/>
          <w:szCs w:val="28"/>
          <w:shd w:val="clear" w:color="auto" w:fill="C6D9F1" w:themeFill="text2" w:themeFillTint="33"/>
        </w:rPr>
        <w:t>ISTE DES PIECES A JOINDRE A VOTRE DOSSIER DE DEMANDE D’OUVERTURE DE REDRESSEMENT JUDICIAIRE</w:t>
      </w:r>
    </w:p>
    <w:p w:rsidR="008D2DE5" w:rsidRDefault="008D2DE5" w:rsidP="002F0638">
      <w:pPr>
        <w:spacing w:after="0" w:line="240" w:lineRule="auto"/>
        <w:textAlignment w:val="baseline"/>
        <w:rPr>
          <w:rFonts w:ascii="Times New Roman" w:eastAsia="Times New Roman" w:hAnsi="Times New Roman" w:cs="Times New Roman"/>
          <w:b/>
          <w:color w:val="0070C0"/>
          <w:spacing w:val="13"/>
          <w:sz w:val="24"/>
          <w:szCs w:val="24"/>
          <w:u w:val="single"/>
        </w:rPr>
      </w:pPr>
    </w:p>
    <w:p w:rsidR="002F0638" w:rsidRPr="008D2DE5" w:rsidRDefault="002F0638" w:rsidP="002F0638">
      <w:pPr>
        <w:spacing w:after="0" w:line="240" w:lineRule="auto"/>
        <w:textAlignment w:val="baseline"/>
        <w:rPr>
          <w:rFonts w:ascii="Times New Roman" w:eastAsia="Times New Roman" w:hAnsi="Times New Roman" w:cs="Times New Roman"/>
          <w:b/>
          <w:color w:val="0070C0"/>
          <w:spacing w:val="13"/>
          <w:sz w:val="24"/>
          <w:szCs w:val="24"/>
          <w:u w:val="single"/>
        </w:rPr>
      </w:pPr>
      <w:r w:rsidRPr="008D2DE5">
        <w:rPr>
          <w:rFonts w:ascii="Times New Roman" w:eastAsia="Times New Roman" w:hAnsi="Times New Roman" w:cs="Times New Roman"/>
          <w:b/>
          <w:color w:val="0070C0"/>
          <w:spacing w:val="13"/>
          <w:sz w:val="24"/>
          <w:szCs w:val="24"/>
          <w:u w:val="single"/>
        </w:rPr>
        <w:t xml:space="preserve">En un seul exemplaire </w:t>
      </w:r>
    </w:p>
    <w:p w:rsidR="002F0638" w:rsidRPr="00840DC1" w:rsidRDefault="002F0638" w:rsidP="00840DC1">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La copie d’une pièce d’identité du représentant légal</w:t>
      </w:r>
      <w:r w:rsidR="00840DC1">
        <w:rPr>
          <w:rFonts w:ascii="Times New Roman" w:eastAsia="Times New Roman" w:hAnsi="Times New Roman" w:cs="Times New Roman"/>
          <w:sz w:val="24"/>
          <w:szCs w:val="24"/>
          <w:lang w:eastAsia="fr-FR"/>
        </w:rPr>
        <w:t>,</w:t>
      </w:r>
      <w:r w:rsidRPr="008D2DE5">
        <w:rPr>
          <w:rFonts w:ascii="Times New Roman" w:eastAsia="Times New Roman" w:hAnsi="Times New Roman" w:cs="Times New Roman"/>
          <w:sz w:val="24"/>
          <w:szCs w:val="24"/>
          <w:lang w:eastAsia="fr-FR"/>
        </w:rPr>
        <w:t xml:space="preserve"> du commerçant </w:t>
      </w:r>
      <w:r w:rsidR="00840DC1">
        <w:rPr>
          <w:rFonts w:ascii="Times New Roman" w:eastAsia="Times New Roman" w:hAnsi="Times New Roman" w:cs="Times New Roman"/>
          <w:sz w:val="24"/>
          <w:szCs w:val="24"/>
          <w:lang w:eastAsia="fr-FR"/>
        </w:rPr>
        <w:t xml:space="preserve">ou de l’artisan </w:t>
      </w:r>
      <w:r w:rsidR="00840DC1">
        <w:rPr>
          <w:rFonts w:ascii="Times New Roman" w:eastAsia="Times New Roman" w:hAnsi="Times New Roman" w:cs="Times New Roman"/>
          <w:sz w:val="24"/>
          <w:szCs w:val="24"/>
          <w:lang w:eastAsia="fr-FR"/>
        </w:rPr>
        <w:br/>
      </w:r>
      <w:r w:rsidRPr="00840DC1">
        <w:rPr>
          <w:rFonts w:ascii="Times New Roman" w:eastAsia="Times New Roman" w:hAnsi="Times New Roman" w:cs="Times New Roman"/>
          <w:sz w:val="24"/>
          <w:szCs w:val="24"/>
          <w:lang w:eastAsia="fr-FR"/>
        </w:rPr>
        <w:t>inscrit ;</w:t>
      </w:r>
    </w:p>
    <w:p w:rsidR="002F0638" w:rsidRPr="00BE554D" w:rsidRDefault="002F0638" w:rsidP="00BE554D">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extrait d’inscription au Registre du Commerce et des Sociétés </w:t>
      </w:r>
      <w:r w:rsidRPr="008D2DE5">
        <w:rPr>
          <w:rFonts w:ascii="Times New Roman" w:eastAsia="Times New Roman" w:hAnsi="Times New Roman" w:cs="Times New Roman"/>
          <w:b/>
          <w:bCs/>
          <w:sz w:val="24"/>
          <w:szCs w:val="24"/>
          <w:lang w:eastAsia="fr-FR"/>
        </w:rPr>
        <w:t>datant du jour du dépôt</w:t>
      </w:r>
      <w:r w:rsidRPr="008D2DE5">
        <w:rPr>
          <w:rFonts w:ascii="Times New Roman" w:eastAsia="Times New Roman" w:hAnsi="Times New Roman" w:cs="Times New Roman"/>
          <w:sz w:val="24"/>
          <w:szCs w:val="24"/>
          <w:lang w:eastAsia="fr-FR"/>
        </w:rPr>
        <w:t xml:space="preserve">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ou au Répertoire des </w:t>
      </w:r>
      <w:r w:rsidR="00DB1F6F">
        <w:rPr>
          <w:rFonts w:ascii="Times New Roman" w:eastAsia="Times New Roman" w:hAnsi="Times New Roman" w:cs="Times New Roman"/>
          <w:sz w:val="24"/>
          <w:szCs w:val="24"/>
          <w:lang w:eastAsia="fr-FR"/>
        </w:rPr>
        <w:t>M</w:t>
      </w:r>
      <w:r w:rsidRPr="008D2DE5">
        <w:rPr>
          <w:rFonts w:ascii="Times New Roman" w:eastAsia="Times New Roman" w:hAnsi="Times New Roman" w:cs="Times New Roman"/>
          <w:sz w:val="24"/>
          <w:szCs w:val="24"/>
          <w:lang w:eastAsia="fr-FR"/>
        </w:rPr>
        <w:t>étiers</w:t>
      </w:r>
      <w:r w:rsidRPr="00BE554D">
        <w:rPr>
          <w:rFonts w:ascii="Times New Roman" w:eastAsia="Times New Roman" w:hAnsi="Times New Roman" w:cs="Times New Roman"/>
          <w:sz w:val="24"/>
          <w:szCs w:val="24"/>
          <w:lang w:eastAsia="fr-FR"/>
        </w:rPr>
        <w:t xml:space="preserve"> (Il convient que l’entreprise soit identifiée sans risque d’erreur) ;</w:t>
      </w:r>
    </w:p>
    <w:p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rsidR="002F0638" w:rsidRPr="008D2DE5" w:rsidRDefault="002F0638" w:rsidP="008D2DE5">
      <w:pPr>
        <w:numPr>
          <w:ilvl w:val="0"/>
          <w:numId w:val="20"/>
        </w:numPr>
        <w:spacing w:before="100" w:beforeAutospacing="1" w:after="100" w:afterAutospacing="1" w:line="240" w:lineRule="auto"/>
        <w:ind w:left="495"/>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Un état des privilèges et nantissements, c’est-à-dire un état d’endettement complet </w:t>
      </w:r>
      <w:r w:rsidRPr="003948DF">
        <w:rPr>
          <w:rFonts w:ascii="Times New Roman" w:eastAsia="Times New Roman" w:hAnsi="Times New Roman" w:cs="Times New Roman"/>
          <w:b/>
          <w:bCs/>
          <w:sz w:val="24"/>
          <w:szCs w:val="24"/>
          <w:lang w:eastAsia="fr-FR"/>
        </w:rPr>
        <w:t xml:space="preserve">datant du jour du dépôt </w:t>
      </w:r>
      <w:r w:rsidRPr="008D2DE5">
        <w:rPr>
          <w:rFonts w:ascii="Times New Roman" w:eastAsia="Times New Roman" w:hAnsi="Times New Roman" w:cs="Times New Roman"/>
          <w:i/>
          <w:iCs/>
          <w:color w:val="0070C0"/>
          <w:sz w:val="24"/>
          <w:szCs w:val="24"/>
          <w:lang w:eastAsia="fr-FR"/>
        </w:rPr>
        <w:t>(à prendre au guichet ou à commander sur Infogreffe)</w:t>
      </w:r>
      <w:r w:rsidRPr="008D2DE5">
        <w:rPr>
          <w:rFonts w:ascii="Times New Roman" w:eastAsia="Times New Roman" w:hAnsi="Times New Roman" w:cs="Times New Roman"/>
          <w:sz w:val="24"/>
          <w:szCs w:val="24"/>
          <w:lang w:eastAsia="fr-FR"/>
        </w:rPr>
        <w:t xml:space="preserve"> </w:t>
      </w:r>
    </w:p>
    <w:p w:rsidR="002F0638" w:rsidRPr="008D2DE5" w:rsidRDefault="002F0638" w:rsidP="008D2DE5">
      <w:pPr>
        <w:spacing w:before="100" w:beforeAutospacing="1" w:after="100" w:afterAutospacing="1" w:line="240" w:lineRule="auto"/>
        <w:ind w:left="495"/>
        <w:jc w:val="both"/>
        <w:rPr>
          <w:rFonts w:ascii="Times New Roman" w:eastAsia="Times New Roman" w:hAnsi="Times New Roman" w:cs="Times New Roman"/>
          <w:i/>
          <w:iCs/>
          <w:color w:val="FF0000"/>
          <w:sz w:val="24"/>
          <w:szCs w:val="24"/>
          <w:u w:val="single"/>
          <w:lang w:eastAsia="fr-FR"/>
        </w:rPr>
      </w:pPr>
      <w:r w:rsidRPr="008D2DE5">
        <w:rPr>
          <w:rFonts w:ascii="Times New Roman" w:eastAsia="Times New Roman" w:hAnsi="Times New Roman" w:cs="Times New Roman"/>
          <w:i/>
          <w:iCs/>
          <w:color w:val="FF0000"/>
          <w:sz w:val="24"/>
          <w:szCs w:val="24"/>
          <w:u w:val="single"/>
          <w:lang w:eastAsia="fr-FR"/>
        </w:rPr>
        <w:t>(Voir coût en cliquant ici)</w:t>
      </w:r>
    </w:p>
    <w:p w:rsidR="00C44E99" w:rsidRPr="00C44E99" w:rsidRDefault="002F0638" w:rsidP="00C44E99">
      <w:pPr>
        <w:numPr>
          <w:ilvl w:val="0"/>
          <w:numId w:val="20"/>
        </w:numPr>
        <w:spacing w:before="100" w:beforeAutospacing="1" w:after="100" w:afterAutospacing="1"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 xml:space="preserve">Comptes annuels du dernier exercice </w:t>
      </w:r>
      <w:r w:rsidRPr="008D2DE5">
        <w:rPr>
          <w:rFonts w:ascii="Times New Roman" w:eastAsia="Times New Roman" w:hAnsi="Times New Roman" w:cs="Times New Roman"/>
          <w:i/>
          <w:iCs/>
          <w:color w:val="0070C0"/>
          <w:sz w:val="24"/>
          <w:szCs w:val="24"/>
          <w:lang w:eastAsia="fr-FR"/>
        </w:rPr>
        <w:t>(en votre possession)</w:t>
      </w:r>
      <w:r w:rsidRPr="008D2DE5">
        <w:rPr>
          <w:rFonts w:ascii="Times New Roman" w:eastAsia="Times New Roman" w:hAnsi="Times New Roman" w:cs="Times New Roman"/>
          <w:sz w:val="24"/>
          <w:szCs w:val="24"/>
          <w:lang w:eastAsia="fr-FR"/>
        </w:rPr>
        <w:t> ;</w:t>
      </w:r>
    </w:p>
    <w:p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Situation de trésorerie de moins d’un mois</w:t>
      </w:r>
      <w:r w:rsidRPr="008D2DE5">
        <w:rPr>
          <w:rFonts w:ascii="Times New Roman" w:eastAsia="Times New Roman" w:hAnsi="Times New Roman" w:cs="Times New Roman"/>
          <w:i/>
          <w:iCs/>
          <w:color w:val="0070C0"/>
          <w:sz w:val="24"/>
          <w:szCs w:val="24"/>
          <w:lang w:eastAsia="fr-FR"/>
        </w:rPr>
        <w:t xml:space="preserve"> (dernier relevé de banque) </w:t>
      </w:r>
      <w:r w:rsidRPr="008D2DE5">
        <w:rPr>
          <w:rFonts w:ascii="Times New Roman" w:eastAsia="Times New Roman" w:hAnsi="Times New Roman" w:cs="Times New Roman"/>
          <w:i/>
          <w:iCs/>
          <w:sz w:val="24"/>
          <w:szCs w:val="24"/>
          <w:lang w:eastAsia="fr-FR"/>
        </w:rPr>
        <w:t>;</w:t>
      </w:r>
    </w:p>
    <w:p w:rsidR="002F0638" w:rsidRPr="008D2DE5" w:rsidRDefault="002F0638" w:rsidP="00C44E99">
      <w:pPr>
        <w:numPr>
          <w:ilvl w:val="0"/>
          <w:numId w:val="20"/>
        </w:numPr>
        <w:spacing w:after="0" w:line="360" w:lineRule="auto"/>
        <w:ind w:left="493" w:hanging="357"/>
        <w:jc w:val="both"/>
        <w:rPr>
          <w:rFonts w:ascii="Times New Roman" w:eastAsia="Times New Roman" w:hAnsi="Times New Roman" w:cs="Times New Roman"/>
          <w:sz w:val="24"/>
          <w:szCs w:val="24"/>
          <w:lang w:eastAsia="fr-FR"/>
        </w:rPr>
      </w:pPr>
      <w:r w:rsidRPr="008D2DE5">
        <w:rPr>
          <w:rFonts w:ascii="Times New Roman" w:eastAsia="Times New Roman" w:hAnsi="Times New Roman" w:cs="Times New Roman"/>
          <w:sz w:val="24"/>
          <w:szCs w:val="24"/>
          <w:lang w:eastAsia="fr-FR"/>
        </w:rPr>
        <w:t>Un compte de résultat prévisionnel ;</w:t>
      </w:r>
    </w:p>
    <w:p w:rsidR="00BE554D" w:rsidRPr="00BE554D" w:rsidRDefault="00BE554D" w:rsidP="00BE554D">
      <w:pPr>
        <w:pStyle w:val="Paragraphedeliste"/>
        <w:spacing w:after="0" w:line="240" w:lineRule="auto"/>
        <w:jc w:val="both"/>
        <w:rPr>
          <w:rFonts w:ascii="Times New Roman" w:eastAsia="Times New Roman" w:hAnsi="Times New Roman" w:cs="Times New Roman"/>
          <w:sz w:val="24"/>
          <w:szCs w:val="24"/>
          <w:lang w:eastAsia="fr-FR"/>
        </w:rPr>
      </w:pPr>
      <w:bookmarkStart w:id="7" w:name="_Hlk47624825"/>
    </w:p>
    <w:p w:rsidR="002C6EB5" w:rsidRPr="00BE554D" w:rsidRDefault="00BE554D" w:rsidP="00DB1F6F">
      <w:pPr>
        <w:spacing w:after="0" w:line="240" w:lineRule="auto"/>
        <w:jc w:val="both"/>
        <w:textAlignment w:val="baseline"/>
        <w:rPr>
          <w:rFonts w:ascii="Times New Roman" w:eastAsia="Times New Roman" w:hAnsi="Times New Roman" w:cs="Times New Roman"/>
          <w:b/>
          <w:color w:val="0070C0"/>
          <w:spacing w:val="13"/>
          <w:sz w:val="24"/>
          <w:szCs w:val="24"/>
          <w:u w:val="single"/>
        </w:rPr>
      </w:pPr>
      <w:r w:rsidRPr="00BE554D">
        <w:rPr>
          <w:rFonts w:ascii="Times New Roman" w:eastAsia="Times New Roman" w:hAnsi="Times New Roman" w:cs="Times New Roman"/>
          <w:sz w:val="24"/>
          <w:szCs w:val="24"/>
          <w:lang w:eastAsia="fr-FR"/>
        </w:rPr>
        <w:t>Si l’un de ces documents ne peut être fourni ou ne peut l’être qu’incomplètement, la demande doit indiquer les motifs qui empêchent cette production</w:t>
      </w:r>
      <w:r w:rsidR="002C6EB5">
        <w:rPr>
          <w:rFonts w:ascii="Times New Roman" w:eastAsia="Times New Roman" w:hAnsi="Times New Roman" w:cs="Times New Roman"/>
          <w:sz w:val="24"/>
          <w:szCs w:val="24"/>
          <w:lang w:eastAsia="fr-FR"/>
        </w:rPr>
        <w:t xml:space="preserve">, dans ce cas, </w:t>
      </w:r>
      <w:r w:rsidR="002C6EB5" w:rsidRPr="00BE554D">
        <w:rPr>
          <w:rFonts w:ascii="Times New Roman" w:eastAsia="Times New Roman" w:hAnsi="Times New Roman" w:cs="Times New Roman"/>
          <w:b/>
          <w:color w:val="0070C0"/>
          <w:spacing w:val="13"/>
          <w:sz w:val="24"/>
          <w:szCs w:val="24"/>
          <w:u w:val="single"/>
        </w:rPr>
        <w:t>N</w:t>
      </w:r>
      <w:r w:rsidR="00E04150">
        <w:rPr>
          <w:rFonts w:ascii="Times New Roman" w:eastAsia="Times New Roman" w:hAnsi="Times New Roman" w:cs="Times New Roman"/>
          <w:b/>
          <w:color w:val="0070C0"/>
          <w:spacing w:val="13"/>
          <w:sz w:val="24"/>
          <w:szCs w:val="24"/>
          <w:u w:val="single"/>
        </w:rPr>
        <w:t>e pas oublier de remplir page 13</w:t>
      </w:r>
      <w:r w:rsidR="002C6EB5" w:rsidRPr="00BE554D">
        <w:rPr>
          <w:rFonts w:ascii="Times New Roman" w:eastAsia="Times New Roman" w:hAnsi="Times New Roman" w:cs="Times New Roman"/>
          <w:b/>
          <w:color w:val="0070C0"/>
          <w:spacing w:val="13"/>
          <w:sz w:val="24"/>
          <w:szCs w:val="24"/>
          <w:u w:val="single"/>
        </w:rPr>
        <w:t xml:space="preserve"> </w:t>
      </w:r>
    </w:p>
    <w:p w:rsidR="002F0638" w:rsidRPr="008D2DE5" w:rsidRDefault="002F0638" w:rsidP="00BE554D">
      <w:pPr>
        <w:spacing w:after="0" w:line="240" w:lineRule="auto"/>
        <w:textAlignment w:val="baseline"/>
        <w:rPr>
          <w:rFonts w:ascii="Times New Roman" w:eastAsia="Times New Roman" w:hAnsi="Times New Roman" w:cs="Times New Roman"/>
          <w:sz w:val="24"/>
          <w:szCs w:val="24"/>
          <w:lang w:eastAsia="fr-FR"/>
        </w:rPr>
      </w:pPr>
    </w:p>
    <w:bookmarkEnd w:id="7"/>
    <w:p w:rsidR="002F0638" w:rsidRPr="008D2DE5" w:rsidRDefault="002F0638" w:rsidP="00C44E99">
      <w:pPr>
        <w:spacing w:after="100" w:afterAutospacing="1" w:line="360" w:lineRule="auto"/>
        <w:jc w:val="both"/>
        <w:rPr>
          <w:rFonts w:ascii="Times New Roman" w:eastAsia="Times New Roman" w:hAnsi="Times New Roman" w:cs="Times New Roman"/>
          <w:sz w:val="24"/>
          <w:szCs w:val="24"/>
          <w:lang w:eastAsia="fr-FR"/>
        </w:rPr>
      </w:pPr>
    </w:p>
    <w:p w:rsidR="006400E3" w:rsidRPr="008D2DE5" w:rsidRDefault="006400E3" w:rsidP="00C44E99">
      <w:pPr>
        <w:spacing w:after="200" w:line="360" w:lineRule="auto"/>
        <w:jc w:val="both"/>
        <w:rPr>
          <w:rFonts w:ascii="Times New Roman" w:hAnsi="Times New Roman" w:cs="Times New Roman"/>
        </w:rPr>
        <w:sectPr w:rsidR="006400E3" w:rsidRPr="008D2DE5">
          <w:pgSz w:w="11906" w:h="16838"/>
          <w:pgMar w:top="1417" w:right="1417" w:bottom="1417" w:left="1417" w:header="708" w:footer="708" w:gutter="0"/>
          <w:cols w:space="708"/>
          <w:docGrid w:linePitch="360"/>
        </w:sectPr>
      </w:pPr>
    </w:p>
    <w:p w:rsidR="006400E3" w:rsidRPr="00224627" w:rsidRDefault="006400E3" w:rsidP="00224627">
      <w:pPr>
        <w:spacing w:after="0" w:line="240" w:lineRule="auto"/>
        <w:jc w:val="center"/>
        <w:textAlignment w:val="baseline"/>
        <w:rPr>
          <w:rFonts w:ascii="Times New Roman" w:eastAsia="Tahoma" w:hAnsi="Times New Roman" w:cs="Times New Roman"/>
          <w:b/>
          <w:i/>
          <w:iCs/>
          <w:color w:val="000000"/>
          <w:sz w:val="36"/>
          <w:szCs w:val="36"/>
          <w:u w:val="single"/>
        </w:rPr>
      </w:pPr>
      <w:r w:rsidRPr="00224627">
        <w:rPr>
          <w:rFonts w:ascii="Times New Roman" w:eastAsia="Tahoma" w:hAnsi="Times New Roman" w:cs="Times New Roman"/>
          <w:b/>
          <w:i/>
          <w:iCs/>
          <w:color w:val="000000"/>
          <w:sz w:val="36"/>
          <w:szCs w:val="36"/>
          <w:u w:val="single"/>
        </w:rPr>
        <w:lastRenderedPageBreak/>
        <w:t>TRIBUNAL DE COMMERCE D'ORLEANS</w:t>
      </w:r>
    </w:p>
    <w:p w:rsidR="006400E3" w:rsidRPr="006400E3" w:rsidRDefault="006400E3" w:rsidP="006400E3">
      <w:pPr>
        <w:pStyle w:val="Titre"/>
        <w:jc w:val="both"/>
        <w:rPr>
          <w:i/>
          <w:sz w:val="34"/>
        </w:rPr>
      </w:pPr>
    </w:p>
    <w:p w:rsidR="006400E3" w:rsidRPr="006400E3" w:rsidRDefault="006400E3" w:rsidP="006400E3">
      <w:pPr>
        <w:pStyle w:val="Titre"/>
        <w:jc w:val="both"/>
        <w:rPr>
          <w:i/>
          <w:sz w:val="34"/>
        </w:rPr>
      </w:pPr>
    </w:p>
    <w:p w:rsidR="006400E3" w:rsidRPr="00C44E99" w:rsidRDefault="006400E3" w:rsidP="00321BF3">
      <w:pPr>
        <w:pBdr>
          <w:top w:val="single" w:sz="4" w:space="1" w:color="auto"/>
          <w:left w:val="single" w:sz="4" w:space="0" w:color="auto"/>
          <w:bottom w:val="single" w:sz="4" w:space="1" w:color="auto"/>
          <w:right w:val="single" w:sz="4" w:space="0" w:color="auto"/>
        </w:pBdr>
        <w:shd w:val="clear" w:color="auto" w:fill="C6D9F1"/>
        <w:autoSpaceDE w:val="0"/>
        <w:autoSpaceDN w:val="0"/>
        <w:adjustRightInd w:val="0"/>
        <w:spacing w:line="360" w:lineRule="auto"/>
        <w:jc w:val="center"/>
        <w:rPr>
          <w:rFonts w:ascii="Times New Roman" w:hAnsi="Times New Roman" w:cs="Times New Roman"/>
          <w:b/>
          <w:bCs/>
          <w:color w:val="0F0F0D"/>
          <w:sz w:val="32"/>
          <w:szCs w:val="32"/>
        </w:rPr>
      </w:pPr>
      <w:r w:rsidRPr="00C44E99">
        <w:rPr>
          <w:rFonts w:ascii="Times New Roman" w:hAnsi="Times New Roman" w:cs="Times New Roman"/>
          <w:b/>
          <w:bCs/>
          <w:color w:val="0F0F0D"/>
          <w:sz w:val="32"/>
          <w:szCs w:val="32"/>
        </w:rPr>
        <w:t>POUVOIR</w:t>
      </w:r>
    </w:p>
    <w:p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J</w:t>
      </w:r>
      <w:r w:rsidRPr="00C44E99">
        <w:rPr>
          <w:rFonts w:ascii="Times New Roman" w:hAnsi="Times New Roman" w:cs="Times New Roman"/>
          <w:color w:val="0F0F0D"/>
        </w:rPr>
        <w:t>e so</w:t>
      </w:r>
      <w:r w:rsidRPr="00C44E99">
        <w:rPr>
          <w:rFonts w:ascii="Times New Roman" w:hAnsi="Times New Roman" w:cs="Times New Roman"/>
          <w:color w:val="000000"/>
        </w:rPr>
        <w:t>u</w:t>
      </w:r>
      <w:r w:rsidRPr="00C44E99">
        <w:rPr>
          <w:rFonts w:ascii="Times New Roman" w:hAnsi="Times New Roman" w:cs="Times New Roman"/>
          <w:color w:val="0F0F0D"/>
        </w:rPr>
        <w:t>ss</w:t>
      </w:r>
      <w:r w:rsidRPr="00C44E99">
        <w:rPr>
          <w:rFonts w:ascii="Times New Roman" w:hAnsi="Times New Roman" w:cs="Times New Roman"/>
          <w:color w:val="000000"/>
        </w:rPr>
        <w:t>ign</w:t>
      </w:r>
      <w:r w:rsidRPr="00C44E99">
        <w:rPr>
          <w:rFonts w:ascii="Times New Roman" w:hAnsi="Times New Roman" w:cs="Times New Roman"/>
          <w:color w:val="0F0F0D"/>
        </w:rPr>
        <w:t xml:space="preserve">é(e) </w:t>
      </w:r>
      <w:r w:rsidRPr="00C44E99">
        <w:rPr>
          <w:rFonts w:ascii="Times New Roman" w:hAnsi="Times New Roman" w:cs="Times New Roman"/>
          <w:color w:val="0F0F0D"/>
          <w:sz w:val="18"/>
          <w:szCs w:val="18"/>
        </w:rPr>
        <w:t>(1)</w:t>
      </w:r>
      <w:r w:rsidRPr="00C44E99">
        <w:rPr>
          <w:rFonts w:ascii="Times New Roman" w:hAnsi="Times New Roman" w:cs="Times New Roman"/>
          <w:color w:val="0F0F0D"/>
        </w:rPr>
        <w:t xml:space="preserve"> : </w:t>
      </w:r>
      <w:r w:rsidRPr="00C44E99">
        <w:rPr>
          <w:rFonts w:ascii="Times New Roman" w:hAnsi="Times New Roman" w:cs="Times New Roman"/>
          <w:color w:val="0F0F0D"/>
        </w:rPr>
        <w:tab/>
      </w:r>
    </w:p>
    <w:p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D</w:t>
      </w:r>
      <w:r w:rsidRPr="00C44E99">
        <w:rPr>
          <w:rFonts w:ascii="Times New Roman" w:hAnsi="Times New Roman" w:cs="Times New Roman"/>
          <w:color w:val="0F0F0D"/>
        </w:rPr>
        <w:t>e</w:t>
      </w:r>
      <w:r w:rsidRPr="00C44E99">
        <w:rPr>
          <w:rFonts w:ascii="Times New Roman" w:hAnsi="Times New Roman" w:cs="Times New Roman"/>
          <w:color w:val="000000"/>
        </w:rPr>
        <w:t>m</w:t>
      </w:r>
      <w:r w:rsidRPr="00C44E99">
        <w:rPr>
          <w:rFonts w:ascii="Times New Roman" w:hAnsi="Times New Roman" w:cs="Times New Roman"/>
          <w:color w:val="0F0F0D"/>
        </w:rPr>
        <w:t>e</w:t>
      </w:r>
      <w:r w:rsidRPr="00C44E99">
        <w:rPr>
          <w:rFonts w:ascii="Times New Roman" w:hAnsi="Times New Roman" w:cs="Times New Roman"/>
          <w:color w:val="000000"/>
        </w:rPr>
        <w:t>ur</w:t>
      </w:r>
      <w:r w:rsidRPr="00C44E99">
        <w:rPr>
          <w:rFonts w:ascii="Times New Roman" w:hAnsi="Times New Roman" w:cs="Times New Roman"/>
          <w:color w:val="0F0F0D"/>
        </w:rPr>
        <w:t>a</w:t>
      </w:r>
      <w:r w:rsidRPr="00C44E99">
        <w:rPr>
          <w:rFonts w:ascii="Times New Roman" w:hAnsi="Times New Roman" w:cs="Times New Roman"/>
          <w:color w:val="000000"/>
        </w:rPr>
        <w:t>n</w:t>
      </w:r>
      <w:r w:rsidRPr="00C44E99">
        <w:rPr>
          <w:rFonts w:ascii="Times New Roman" w:hAnsi="Times New Roman" w:cs="Times New Roman"/>
          <w:color w:val="0F0F0D"/>
        </w:rPr>
        <w:t xml:space="preserve">t à </w:t>
      </w:r>
      <w:r w:rsidRPr="00C44E99">
        <w:rPr>
          <w:rFonts w:ascii="Times New Roman" w:hAnsi="Times New Roman" w:cs="Times New Roman"/>
          <w:color w:val="0F0F0D"/>
        </w:rPr>
        <w:tab/>
      </w:r>
    </w:p>
    <w:p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Ag</w:t>
      </w:r>
      <w:r w:rsidRPr="00C44E99">
        <w:rPr>
          <w:rFonts w:ascii="Times New Roman" w:hAnsi="Times New Roman" w:cs="Times New Roman"/>
          <w:color w:val="0F0F0D"/>
        </w:rPr>
        <w:t>issant e</w:t>
      </w:r>
      <w:r w:rsidRPr="00C44E99">
        <w:rPr>
          <w:rFonts w:ascii="Times New Roman" w:hAnsi="Times New Roman" w:cs="Times New Roman"/>
          <w:color w:val="000000"/>
        </w:rPr>
        <w:t xml:space="preserve">n </w:t>
      </w:r>
      <w:r w:rsidRPr="00C44E99">
        <w:rPr>
          <w:rFonts w:ascii="Times New Roman" w:hAnsi="Times New Roman" w:cs="Times New Roman"/>
          <w:color w:val="0F0F0D"/>
        </w:rPr>
        <w:t>q</w:t>
      </w:r>
      <w:r w:rsidRPr="00C44E99">
        <w:rPr>
          <w:rFonts w:ascii="Times New Roman" w:hAnsi="Times New Roman" w:cs="Times New Roman"/>
          <w:color w:val="000000"/>
        </w:rPr>
        <w:t>u</w:t>
      </w:r>
      <w:r w:rsidRPr="00C44E99">
        <w:rPr>
          <w:rFonts w:ascii="Times New Roman" w:hAnsi="Times New Roman" w:cs="Times New Roman"/>
          <w:color w:val="0F0F0D"/>
        </w:rPr>
        <w:t>a</w:t>
      </w:r>
      <w:r w:rsidRPr="00C44E99">
        <w:rPr>
          <w:rFonts w:ascii="Times New Roman" w:hAnsi="Times New Roman" w:cs="Times New Roman"/>
          <w:color w:val="010000"/>
        </w:rPr>
        <w:t>l</w:t>
      </w:r>
      <w:r w:rsidRPr="00C44E99">
        <w:rPr>
          <w:rFonts w:ascii="Times New Roman" w:hAnsi="Times New Roman" w:cs="Times New Roman"/>
          <w:color w:val="000000"/>
        </w:rPr>
        <w:t>it</w:t>
      </w:r>
      <w:r w:rsidRPr="00C44E99">
        <w:rPr>
          <w:rFonts w:ascii="Times New Roman" w:hAnsi="Times New Roman" w:cs="Times New Roman"/>
          <w:color w:val="0F0F0D"/>
        </w:rPr>
        <w:t xml:space="preserve">é </w:t>
      </w:r>
      <w:r w:rsidRPr="00C44E99">
        <w:rPr>
          <w:rFonts w:ascii="Times New Roman" w:hAnsi="Times New Roman" w:cs="Times New Roman"/>
          <w:color w:val="000000"/>
        </w:rPr>
        <w:t>d</w:t>
      </w:r>
      <w:r w:rsidRPr="00C44E99">
        <w:rPr>
          <w:rFonts w:ascii="Times New Roman" w:hAnsi="Times New Roman" w:cs="Times New Roman"/>
          <w:color w:val="0F0F0D"/>
        </w:rPr>
        <w:t>e re</w:t>
      </w:r>
      <w:r w:rsidRPr="00C44E99">
        <w:rPr>
          <w:rFonts w:ascii="Times New Roman" w:hAnsi="Times New Roman" w:cs="Times New Roman"/>
          <w:color w:val="000000"/>
        </w:rPr>
        <w:t>pr</w:t>
      </w:r>
      <w:r w:rsidRPr="00C44E99">
        <w:rPr>
          <w:rFonts w:ascii="Times New Roman" w:hAnsi="Times New Roman" w:cs="Times New Roman"/>
          <w:color w:val="0F0F0D"/>
        </w:rPr>
        <w:t>ése</w:t>
      </w:r>
      <w:r w:rsidRPr="00C44E99">
        <w:rPr>
          <w:rFonts w:ascii="Times New Roman" w:hAnsi="Times New Roman" w:cs="Times New Roman"/>
          <w:color w:val="000000"/>
        </w:rPr>
        <w:t>nt</w:t>
      </w:r>
      <w:r w:rsidRPr="00C44E99">
        <w:rPr>
          <w:rFonts w:ascii="Times New Roman" w:hAnsi="Times New Roman" w:cs="Times New Roman"/>
          <w:color w:val="0F0F0D"/>
        </w:rPr>
        <w:t>an</w:t>
      </w:r>
      <w:r w:rsidRPr="00C44E99">
        <w:rPr>
          <w:rFonts w:ascii="Times New Roman" w:hAnsi="Times New Roman" w:cs="Times New Roman"/>
          <w:color w:val="000000"/>
        </w:rPr>
        <w:t xml:space="preserve">t </w:t>
      </w:r>
      <w:r w:rsidRPr="00C44E99">
        <w:rPr>
          <w:rFonts w:ascii="Times New Roman" w:hAnsi="Times New Roman" w:cs="Times New Roman"/>
          <w:color w:val="010000"/>
        </w:rPr>
        <w:t>l</w:t>
      </w:r>
      <w:r w:rsidRPr="00C44E99">
        <w:rPr>
          <w:rFonts w:ascii="Times New Roman" w:hAnsi="Times New Roman" w:cs="Times New Roman"/>
          <w:color w:val="0F0F0D"/>
        </w:rPr>
        <w:t>éga</w:t>
      </w:r>
      <w:r w:rsidRPr="00C44E99">
        <w:rPr>
          <w:rFonts w:ascii="Times New Roman" w:hAnsi="Times New Roman" w:cs="Times New Roman"/>
          <w:color w:val="000000"/>
        </w:rPr>
        <w:t>l d</w:t>
      </w:r>
      <w:r w:rsidRPr="00C44E99">
        <w:rPr>
          <w:rFonts w:ascii="Times New Roman" w:hAnsi="Times New Roman" w:cs="Times New Roman"/>
          <w:color w:val="0F0F0D"/>
        </w:rPr>
        <w:t xml:space="preserve">e </w:t>
      </w:r>
      <w:r w:rsidRPr="00C44E99">
        <w:rPr>
          <w:rFonts w:ascii="Times New Roman" w:hAnsi="Times New Roman" w:cs="Times New Roman"/>
          <w:color w:val="000000"/>
        </w:rPr>
        <w:t>l</w:t>
      </w:r>
      <w:r w:rsidRPr="00C44E99">
        <w:rPr>
          <w:rFonts w:ascii="Times New Roman" w:hAnsi="Times New Roman" w:cs="Times New Roman"/>
          <w:color w:val="0F0F0D"/>
        </w:rPr>
        <w:t>a s</w:t>
      </w:r>
      <w:r w:rsidRPr="00C44E99">
        <w:rPr>
          <w:rFonts w:ascii="Times New Roman" w:hAnsi="Times New Roman" w:cs="Times New Roman"/>
          <w:color w:val="000000"/>
        </w:rPr>
        <w:t>o</w:t>
      </w:r>
      <w:r w:rsidRPr="00C44E99">
        <w:rPr>
          <w:rFonts w:ascii="Times New Roman" w:hAnsi="Times New Roman" w:cs="Times New Roman"/>
          <w:color w:val="0F0F0D"/>
        </w:rPr>
        <w:t>c</w:t>
      </w:r>
      <w:r w:rsidRPr="00C44E99">
        <w:rPr>
          <w:rFonts w:ascii="Times New Roman" w:hAnsi="Times New Roman" w:cs="Times New Roman"/>
          <w:color w:val="000000"/>
        </w:rPr>
        <w:t>i</w:t>
      </w:r>
      <w:r w:rsidRPr="00C44E99">
        <w:rPr>
          <w:rFonts w:ascii="Times New Roman" w:hAnsi="Times New Roman" w:cs="Times New Roman"/>
          <w:color w:val="0F0F0D"/>
        </w:rPr>
        <w:t>é</w:t>
      </w:r>
      <w:r w:rsidRPr="00C44E99">
        <w:rPr>
          <w:rFonts w:ascii="Times New Roman" w:hAnsi="Times New Roman" w:cs="Times New Roman"/>
          <w:color w:val="000000"/>
        </w:rPr>
        <w:t>t</w:t>
      </w:r>
      <w:r w:rsidRPr="00C44E99">
        <w:rPr>
          <w:rFonts w:ascii="Times New Roman" w:hAnsi="Times New Roman" w:cs="Times New Roman"/>
          <w:color w:val="0F0F0D"/>
        </w:rPr>
        <w:t>é :</w:t>
      </w:r>
    </w:p>
    <w:p w:rsidR="006400E3" w:rsidRPr="00C44E99" w:rsidRDefault="006400E3" w:rsidP="006400E3">
      <w:pPr>
        <w:autoSpaceDE w:val="0"/>
        <w:autoSpaceDN w:val="0"/>
        <w:adjustRightInd w:val="0"/>
        <w:jc w:val="both"/>
        <w:rPr>
          <w:rFonts w:ascii="Times New Roman" w:hAnsi="Times New Roman" w:cs="Times New Roman"/>
          <w:color w:val="0F0F0D"/>
        </w:rPr>
      </w:pPr>
    </w:p>
    <w:p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F0F0D"/>
        </w:rPr>
      </w:pPr>
      <w:r w:rsidRPr="00C44E99">
        <w:rPr>
          <w:rFonts w:ascii="Times New Roman" w:hAnsi="Times New Roman" w:cs="Times New Roman"/>
          <w:i/>
          <w:iCs/>
          <w:color w:val="0F0F0D"/>
        </w:rPr>
        <w:t xml:space="preserve">Dénomination sociale de </w:t>
      </w:r>
      <w:r w:rsidRPr="00C44E99">
        <w:rPr>
          <w:rFonts w:ascii="Times New Roman" w:hAnsi="Times New Roman" w:cs="Times New Roman"/>
          <w:i/>
          <w:iCs/>
          <w:color w:val="000000"/>
        </w:rPr>
        <w:t>l</w:t>
      </w:r>
      <w:r w:rsidRPr="00C44E99">
        <w:rPr>
          <w:rFonts w:ascii="Times New Roman" w:hAnsi="Times New Roman" w:cs="Times New Roman"/>
          <w:i/>
          <w:iCs/>
          <w:color w:val="31302F"/>
        </w:rPr>
        <w:t>'</w:t>
      </w:r>
      <w:r w:rsidRPr="00C44E99">
        <w:rPr>
          <w:rFonts w:ascii="Times New Roman" w:hAnsi="Times New Roman" w:cs="Times New Roman"/>
          <w:i/>
          <w:iCs/>
          <w:color w:val="0F0F0D"/>
        </w:rPr>
        <w:t>entreprise :</w:t>
      </w:r>
      <w:r w:rsidRPr="00C44E99">
        <w:rPr>
          <w:rFonts w:ascii="Times New Roman" w:hAnsi="Times New Roman" w:cs="Times New Roman"/>
          <w:i/>
          <w:iCs/>
          <w:color w:val="0F0F0D"/>
        </w:rPr>
        <w:tab/>
      </w:r>
    </w:p>
    <w:p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10000"/>
        </w:rPr>
      </w:pPr>
      <w:r w:rsidRPr="00C44E99">
        <w:rPr>
          <w:rFonts w:ascii="Times New Roman" w:hAnsi="Times New Roman" w:cs="Times New Roman"/>
          <w:i/>
          <w:iCs/>
          <w:color w:val="0F0F0D"/>
        </w:rPr>
        <w:t>Adresse du s</w:t>
      </w:r>
      <w:r w:rsidRPr="00C44E99">
        <w:rPr>
          <w:rFonts w:ascii="Times New Roman" w:hAnsi="Times New Roman" w:cs="Times New Roman"/>
          <w:i/>
          <w:iCs/>
          <w:color w:val="000000"/>
        </w:rPr>
        <w:t>i</w:t>
      </w:r>
      <w:r w:rsidRPr="00C44E99">
        <w:rPr>
          <w:rFonts w:ascii="Times New Roman" w:hAnsi="Times New Roman" w:cs="Times New Roman"/>
          <w:i/>
          <w:iCs/>
          <w:color w:val="0F0F0D"/>
        </w:rPr>
        <w:t>ège so</w:t>
      </w:r>
      <w:r w:rsidRPr="00C44E99">
        <w:rPr>
          <w:rFonts w:ascii="Times New Roman" w:hAnsi="Times New Roman" w:cs="Times New Roman"/>
          <w:i/>
          <w:iCs/>
          <w:color w:val="31302F"/>
        </w:rPr>
        <w:t>c</w:t>
      </w:r>
      <w:r w:rsidRPr="00C44E99">
        <w:rPr>
          <w:rFonts w:ascii="Times New Roman" w:hAnsi="Times New Roman" w:cs="Times New Roman"/>
          <w:i/>
          <w:iCs/>
          <w:color w:val="0F0F0D"/>
        </w:rPr>
        <w:t>ial :</w:t>
      </w:r>
      <w:r w:rsidRPr="00C44E99">
        <w:rPr>
          <w:rFonts w:ascii="Times New Roman" w:hAnsi="Times New Roman" w:cs="Times New Roman"/>
          <w:i/>
          <w:iCs/>
          <w:color w:val="0F0F0D"/>
        </w:rPr>
        <w:tab/>
      </w:r>
    </w:p>
    <w:p w:rsidR="006400E3" w:rsidRPr="00C44E99" w:rsidRDefault="006400E3" w:rsidP="006400E3">
      <w:pPr>
        <w:tabs>
          <w:tab w:val="left" w:leader="dot" w:pos="9356"/>
        </w:tabs>
        <w:autoSpaceDE w:val="0"/>
        <w:autoSpaceDN w:val="0"/>
        <w:adjustRightInd w:val="0"/>
        <w:ind w:left="720"/>
        <w:jc w:val="both"/>
        <w:rPr>
          <w:rFonts w:ascii="Times New Roman" w:hAnsi="Times New Roman" w:cs="Times New Roman"/>
          <w:i/>
          <w:iCs/>
          <w:color w:val="000000"/>
        </w:rPr>
      </w:pPr>
      <w:r w:rsidRPr="00C44E99">
        <w:rPr>
          <w:rFonts w:ascii="Times New Roman" w:hAnsi="Times New Roman" w:cs="Times New Roman"/>
          <w:i/>
          <w:iCs/>
          <w:color w:val="000000"/>
        </w:rPr>
        <w:t>N</w:t>
      </w:r>
      <w:r w:rsidRPr="00C44E99">
        <w:rPr>
          <w:rFonts w:ascii="Times New Roman" w:hAnsi="Times New Roman" w:cs="Times New Roman"/>
          <w:i/>
          <w:iCs/>
          <w:color w:val="0F0F0D"/>
        </w:rPr>
        <w:t>uméro unique d'</w:t>
      </w:r>
      <w:r w:rsidRPr="00C44E99">
        <w:rPr>
          <w:rFonts w:ascii="Times New Roman" w:hAnsi="Times New Roman" w:cs="Times New Roman"/>
          <w:i/>
          <w:iCs/>
          <w:color w:val="000000"/>
        </w:rPr>
        <w:t>i</w:t>
      </w:r>
      <w:r w:rsidRPr="00C44E99">
        <w:rPr>
          <w:rFonts w:ascii="Times New Roman" w:hAnsi="Times New Roman" w:cs="Times New Roman"/>
          <w:i/>
          <w:iCs/>
          <w:color w:val="0F0F0D"/>
        </w:rPr>
        <w:t>d</w:t>
      </w:r>
      <w:r w:rsidRPr="00C44E99">
        <w:rPr>
          <w:rFonts w:ascii="Times New Roman" w:hAnsi="Times New Roman" w:cs="Times New Roman"/>
          <w:i/>
          <w:iCs/>
          <w:color w:val="31302F"/>
        </w:rPr>
        <w:t>e</w:t>
      </w:r>
      <w:r w:rsidRPr="00C44E99">
        <w:rPr>
          <w:rFonts w:ascii="Times New Roman" w:hAnsi="Times New Roman" w:cs="Times New Roman"/>
          <w:i/>
          <w:iCs/>
          <w:color w:val="0F0F0D"/>
        </w:rPr>
        <w:t>ntification (</w:t>
      </w:r>
      <w:r w:rsidRPr="00C44E99">
        <w:rPr>
          <w:rFonts w:ascii="Times New Roman" w:hAnsi="Times New Roman" w:cs="Times New Roman"/>
          <w:i/>
          <w:iCs/>
          <w:color w:val="000000"/>
        </w:rPr>
        <w:t>n</w:t>
      </w:r>
      <w:r w:rsidRPr="00C44E99">
        <w:rPr>
          <w:rFonts w:ascii="Times New Roman" w:hAnsi="Times New Roman" w:cs="Times New Roman"/>
          <w:i/>
          <w:iCs/>
          <w:color w:val="0F0F0D"/>
        </w:rPr>
        <w:t>uméro Siren) :</w:t>
      </w:r>
      <w:r w:rsidRPr="00C44E99">
        <w:rPr>
          <w:rFonts w:ascii="Times New Roman" w:hAnsi="Times New Roman" w:cs="Times New Roman"/>
          <w:i/>
          <w:iCs/>
          <w:color w:val="0F0F0D"/>
        </w:rPr>
        <w:tab/>
      </w:r>
    </w:p>
    <w:p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000000"/>
        </w:rPr>
      </w:pPr>
    </w:p>
    <w:p w:rsidR="006400E3" w:rsidRPr="00C44E99" w:rsidRDefault="006400E3" w:rsidP="006400E3">
      <w:pPr>
        <w:tabs>
          <w:tab w:val="left" w:leader="dot" w:pos="9356"/>
        </w:tabs>
        <w:autoSpaceDE w:val="0"/>
        <w:autoSpaceDN w:val="0"/>
        <w:adjustRightInd w:val="0"/>
        <w:jc w:val="both"/>
        <w:rPr>
          <w:rFonts w:ascii="Times New Roman" w:hAnsi="Times New Roman" w:cs="Times New Roman"/>
          <w:color w:val="31302F"/>
        </w:rPr>
      </w:pPr>
      <w:r w:rsidRPr="00C44E99">
        <w:rPr>
          <w:rFonts w:ascii="Times New Roman" w:hAnsi="Times New Roman" w:cs="Times New Roman"/>
          <w:color w:val="000000"/>
        </w:rPr>
        <w:t>D</w:t>
      </w:r>
      <w:r w:rsidRPr="00C44E99">
        <w:rPr>
          <w:rFonts w:ascii="Times New Roman" w:hAnsi="Times New Roman" w:cs="Times New Roman"/>
          <w:color w:val="0F0F0D"/>
        </w:rPr>
        <w:t>o</w:t>
      </w:r>
      <w:r w:rsidRPr="00C44E99">
        <w:rPr>
          <w:rFonts w:ascii="Times New Roman" w:hAnsi="Times New Roman" w:cs="Times New Roman"/>
          <w:color w:val="000000"/>
        </w:rPr>
        <w:t>nn</w:t>
      </w:r>
      <w:r w:rsidRPr="00C44E99">
        <w:rPr>
          <w:rFonts w:ascii="Times New Roman" w:hAnsi="Times New Roman" w:cs="Times New Roman"/>
          <w:color w:val="0F0F0D"/>
        </w:rPr>
        <w:t xml:space="preserve">e </w:t>
      </w:r>
      <w:r w:rsidRPr="00C44E99">
        <w:rPr>
          <w:rFonts w:ascii="Times New Roman" w:hAnsi="Times New Roman" w:cs="Times New Roman"/>
          <w:color w:val="000000"/>
        </w:rPr>
        <w:t>p</w:t>
      </w:r>
      <w:r w:rsidRPr="00C44E99">
        <w:rPr>
          <w:rFonts w:ascii="Times New Roman" w:hAnsi="Times New Roman" w:cs="Times New Roman"/>
          <w:color w:val="0F0F0D"/>
        </w:rPr>
        <w:t>o</w:t>
      </w:r>
      <w:r w:rsidRPr="00C44E99">
        <w:rPr>
          <w:rFonts w:ascii="Times New Roman" w:hAnsi="Times New Roman" w:cs="Times New Roman"/>
          <w:color w:val="000000"/>
        </w:rPr>
        <w:t>u</w:t>
      </w:r>
      <w:r w:rsidRPr="00C44E99">
        <w:rPr>
          <w:rFonts w:ascii="Times New Roman" w:hAnsi="Times New Roman" w:cs="Times New Roman"/>
          <w:color w:val="0F0F0D"/>
        </w:rPr>
        <w:t>voi</w:t>
      </w:r>
      <w:r w:rsidRPr="00C44E99">
        <w:rPr>
          <w:rFonts w:ascii="Times New Roman" w:hAnsi="Times New Roman" w:cs="Times New Roman"/>
          <w:color w:val="000000"/>
        </w:rPr>
        <w:t xml:space="preserve">r </w:t>
      </w:r>
      <w:r w:rsidRPr="00C44E99">
        <w:rPr>
          <w:rFonts w:ascii="Times New Roman" w:hAnsi="Times New Roman" w:cs="Times New Roman"/>
          <w:color w:val="0F0F0D"/>
        </w:rPr>
        <w:t xml:space="preserve">à </w:t>
      </w:r>
      <w:r w:rsidRPr="00C44E99">
        <w:rPr>
          <w:rFonts w:ascii="Times New Roman" w:hAnsi="Times New Roman" w:cs="Times New Roman"/>
          <w:color w:val="000000"/>
          <w:sz w:val="18"/>
          <w:szCs w:val="18"/>
        </w:rPr>
        <w:t>(2) </w:t>
      </w:r>
      <w:r w:rsidRPr="00C44E99">
        <w:rPr>
          <w:rFonts w:ascii="Times New Roman" w:hAnsi="Times New Roman" w:cs="Times New Roman"/>
          <w:color w:val="000000"/>
        </w:rPr>
        <w:t xml:space="preserve">: </w:t>
      </w:r>
      <w:r w:rsidRPr="00C44E99">
        <w:rPr>
          <w:rFonts w:ascii="Times New Roman" w:hAnsi="Times New Roman" w:cs="Times New Roman"/>
          <w:color w:val="000000"/>
        </w:rPr>
        <w:tab/>
      </w:r>
    </w:p>
    <w:p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00000"/>
        </w:rPr>
        <w:t>A 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ff</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00C44E99">
        <w:rPr>
          <w:rFonts w:ascii="Times New Roman" w:hAnsi="Times New Roman" w:cs="Times New Roman"/>
          <w:color w:val="000000"/>
        </w:rPr>
        <w:t>de :</w:t>
      </w:r>
    </w:p>
    <w:p w:rsidR="006400E3" w:rsidRPr="00C44E99" w:rsidRDefault="006400E3" w:rsidP="006400E3">
      <w:pPr>
        <w:autoSpaceDE w:val="0"/>
        <w:autoSpaceDN w:val="0"/>
        <w:adjustRightInd w:val="0"/>
        <w:jc w:val="both"/>
        <w:rPr>
          <w:rFonts w:ascii="Times New Roman" w:hAnsi="Times New Roman" w:cs="Times New Roman"/>
          <w:b/>
          <w:bCs/>
          <w:color w:val="000000"/>
        </w:rPr>
      </w:pPr>
      <w:r w:rsidRPr="00C44E99">
        <w:rPr>
          <w:rFonts w:ascii="Times New Roman" w:hAnsi="Times New Roman" w:cs="Times New Roman"/>
        </w:rPr>
        <w:t xml:space="preserve">□ </w:t>
      </w:r>
      <w:r w:rsidR="00C44E99" w:rsidRPr="00C44E99">
        <w:rPr>
          <w:rFonts w:ascii="Times New Roman" w:hAnsi="Times New Roman" w:cs="Times New Roman"/>
          <w:color w:val="010000"/>
        </w:rPr>
        <w:t>Si</w:t>
      </w:r>
      <w:r w:rsidR="00C44E99" w:rsidRPr="00C44E99">
        <w:rPr>
          <w:rFonts w:ascii="Times New Roman" w:hAnsi="Times New Roman" w:cs="Times New Roman"/>
          <w:color w:val="000000"/>
        </w:rPr>
        <w:t>gn</w:t>
      </w:r>
      <w:r w:rsidR="00C44E99" w:rsidRPr="00C44E99">
        <w:rPr>
          <w:rFonts w:ascii="Times New Roman" w:hAnsi="Times New Roman" w:cs="Times New Roman"/>
          <w:color w:val="0F0F0D"/>
        </w:rPr>
        <w:t xml:space="preserve">er </w:t>
      </w:r>
      <w:r w:rsidRPr="00C44E99">
        <w:rPr>
          <w:rFonts w:ascii="Times New Roman" w:hAnsi="Times New Roman" w:cs="Times New Roman"/>
          <w:color w:val="0F0F0D"/>
        </w:rPr>
        <w:t>e</w:t>
      </w:r>
      <w:r w:rsidRPr="00C44E99">
        <w:rPr>
          <w:rFonts w:ascii="Times New Roman" w:hAnsi="Times New Roman" w:cs="Times New Roman"/>
          <w:color w:val="000000"/>
        </w:rPr>
        <w:t>t d</w:t>
      </w:r>
      <w:r w:rsidRPr="00C44E99">
        <w:rPr>
          <w:rFonts w:ascii="Times New Roman" w:hAnsi="Times New Roman" w:cs="Times New Roman"/>
          <w:color w:val="0F0F0D"/>
        </w:rPr>
        <w:t>e dé</w:t>
      </w:r>
      <w:r w:rsidRPr="00C44E99">
        <w:rPr>
          <w:rFonts w:ascii="Times New Roman" w:hAnsi="Times New Roman" w:cs="Times New Roman"/>
          <w:color w:val="000000"/>
        </w:rPr>
        <w:t>p</w:t>
      </w:r>
      <w:r w:rsidRPr="00C44E99">
        <w:rPr>
          <w:rFonts w:ascii="Times New Roman" w:hAnsi="Times New Roman" w:cs="Times New Roman"/>
          <w:color w:val="0F0F0D"/>
        </w:rPr>
        <w:t>ose</w:t>
      </w:r>
      <w:r w:rsidRPr="00C44E99">
        <w:rPr>
          <w:rFonts w:ascii="Times New Roman" w:hAnsi="Times New Roman" w:cs="Times New Roman"/>
          <w:color w:val="000000"/>
        </w:rPr>
        <w:t xml:space="preserve">r </w:t>
      </w:r>
      <w:r w:rsidRPr="00C44E99">
        <w:rPr>
          <w:rFonts w:ascii="Times New Roman" w:hAnsi="Times New Roman" w:cs="Times New Roman"/>
          <w:color w:val="0F0F0D"/>
        </w:rPr>
        <w:t>a</w:t>
      </w:r>
      <w:r w:rsidRPr="00C44E99">
        <w:rPr>
          <w:rFonts w:ascii="Times New Roman" w:hAnsi="Times New Roman" w:cs="Times New Roman"/>
          <w:color w:val="000000"/>
        </w:rPr>
        <w:t>u Gr</w:t>
      </w:r>
      <w:r w:rsidRPr="00C44E99">
        <w:rPr>
          <w:rFonts w:ascii="Times New Roman" w:hAnsi="Times New Roman" w:cs="Times New Roman"/>
          <w:color w:val="0F0F0D"/>
        </w:rPr>
        <w:t xml:space="preserve">effe </w:t>
      </w:r>
      <w:r w:rsidRPr="00C44E99">
        <w:rPr>
          <w:rFonts w:ascii="Times New Roman" w:hAnsi="Times New Roman" w:cs="Times New Roman"/>
          <w:color w:val="000000"/>
        </w:rPr>
        <w:t>du Tr</w:t>
      </w:r>
      <w:r w:rsidRPr="00C44E99">
        <w:rPr>
          <w:rFonts w:ascii="Times New Roman" w:hAnsi="Times New Roman" w:cs="Times New Roman"/>
          <w:color w:val="0F0F0D"/>
        </w:rPr>
        <w:t>ib</w:t>
      </w:r>
      <w:r w:rsidRPr="00C44E99">
        <w:rPr>
          <w:rFonts w:ascii="Times New Roman" w:hAnsi="Times New Roman" w:cs="Times New Roman"/>
          <w:color w:val="000000"/>
        </w:rPr>
        <w:t>un</w:t>
      </w:r>
      <w:r w:rsidRPr="00C44E99">
        <w:rPr>
          <w:rFonts w:ascii="Times New Roman" w:hAnsi="Times New Roman" w:cs="Times New Roman"/>
          <w:color w:val="0F0F0D"/>
        </w:rPr>
        <w:t>a</w:t>
      </w:r>
      <w:r w:rsidRPr="00C44E99">
        <w:rPr>
          <w:rFonts w:ascii="Times New Roman" w:hAnsi="Times New Roman" w:cs="Times New Roman"/>
          <w:color w:val="010000"/>
        </w:rPr>
        <w:t xml:space="preserve">l </w:t>
      </w:r>
      <w:r w:rsidRPr="00C44E99">
        <w:rPr>
          <w:rFonts w:ascii="Times New Roman" w:hAnsi="Times New Roman" w:cs="Times New Roman"/>
          <w:color w:val="0F0F0D"/>
        </w:rPr>
        <w:t>de C</w:t>
      </w:r>
      <w:r w:rsidRPr="00C44E99">
        <w:rPr>
          <w:rFonts w:ascii="Times New Roman" w:hAnsi="Times New Roman" w:cs="Times New Roman"/>
          <w:color w:val="000000"/>
        </w:rPr>
        <w:t>om</w:t>
      </w:r>
      <w:r w:rsidRPr="00C44E99">
        <w:rPr>
          <w:rFonts w:ascii="Times New Roman" w:hAnsi="Times New Roman" w:cs="Times New Roman"/>
          <w:color w:val="0F0F0D"/>
        </w:rPr>
        <w:t>me</w:t>
      </w:r>
      <w:r w:rsidRPr="00C44E99">
        <w:rPr>
          <w:rFonts w:ascii="Times New Roman" w:hAnsi="Times New Roman" w:cs="Times New Roman"/>
          <w:color w:val="000000"/>
        </w:rPr>
        <w:t>r</w:t>
      </w:r>
      <w:r w:rsidRPr="00C44E99">
        <w:rPr>
          <w:rFonts w:ascii="Times New Roman" w:hAnsi="Times New Roman" w:cs="Times New Roman"/>
          <w:color w:val="0F0F0D"/>
        </w:rPr>
        <w:t xml:space="preserve">ce </w:t>
      </w:r>
      <w:r w:rsidRPr="00C44E99">
        <w:rPr>
          <w:rFonts w:ascii="Times New Roman" w:hAnsi="Times New Roman" w:cs="Times New Roman"/>
          <w:color w:val="000000"/>
        </w:rPr>
        <w:t>d'Orléans</w:t>
      </w:r>
      <w:r w:rsidRPr="00C44E99">
        <w:rPr>
          <w:rFonts w:ascii="Times New Roman" w:hAnsi="Times New Roman" w:cs="Times New Roman"/>
          <w:color w:val="0F0F0D"/>
        </w:rPr>
        <w:t>, e</w:t>
      </w:r>
      <w:r w:rsidRPr="00C44E99">
        <w:rPr>
          <w:rFonts w:ascii="Times New Roman" w:hAnsi="Times New Roman" w:cs="Times New Roman"/>
          <w:color w:val="000000"/>
        </w:rPr>
        <w:t>n m</w:t>
      </w:r>
      <w:r w:rsidRPr="00C44E99">
        <w:rPr>
          <w:rFonts w:ascii="Times New Roman" w:hAnsi="Times New Roman" w:cs="Times New Roman"/>
          <w:color w:val="0F0F0D"/>
        </w:rPr>
        <w:t>o</w:t>
      </w:r>
      <w:r w:rsidRPr="00C44E99">
        <w:rPr>
          <w:rFonts w:ascii="Times New Roman" w:hAnsi="Times New Roman" w:cs="Times New Roman"/>
          <w:color w:val="000000"/>
        </w:rPr>
        <w:t xml:space="preserve">n nom </w:t>
      </w:r>
      <w:r w:rsidRPr="00C44E99">
        <w:rPr>
          <w:rFonts w:ascii="Times New Roman" w:hAnsi="Times New Roman" w:cs="Times New Roman"/>
          <w:color w:val="0F0F0D"/>
        </w:rPr>
        <w:t>e</w:t>
      </w:r>
      <w:r w:rsidRPr="00C44E99">
        <w:rPr>
          <w:rFonts w:ascii="Times New Roman" w:hAnsi="Times New Roman" w:cs="Times New Roman"/>
          <w:color w:val="000000"/>
        </w:rPr>
        <w:t xml:space="preserve">t </w:t>
      </w:r>
      <w:r w:rsidRPr="00C44E99">
        <w:rPr>
          <w:rFonts w:ascii="Times New Roman" w:hAnsi="Times New Roman" w:cs="Times New Roman"/>
          <w:color w:val="0F0F0D"/>
        </w:rPr>
        <w:t>po</w:t>
      </w:r>
      <w:r w:rsidRPr="00C44E99">
        <w:rPr>
          <w:rFonts w:ascii="Times New Roman" w:hAnsi="Times New Roman" w:cs="Times New Roman"/>
          <w:color w:val="000000"/>
        </w:rPr>
        <w:t>ur l</w:t>
      </w:r>
      <w:r w:rsidRPr="00C44E99">
        <w:rPr>
          <w:rFonts w:ascii="Times New Roman" w:hAnsi="Times New Roman" w:cs="Times New Roman"/>
          <w:color w:val="0F0F0D"/>
        </w:rPr>
        <w:t>e c</w:t>
      </w:r>
      <w:r w:rsidRPr="00C44E99">
        <w:rPr>
          <w:rFonts w:ascii="Times New Roman" w:hAnsi="Times New Roman" w:cs="Times New Roman"/>
          <w:color w:val="000000"/>
        </w:rPr>
        <w:t>ompt</w:t>
      </w:r>
      <w:r w:rsidRPr="00C44E99">
        <w:rPr>
          <w:rFonts w:ascii="Times New Roman" w:hAnsi="Times New Roman" w:cs="Times New Roman"/>
          <w:color w:val="0F0F0D"/>
        </w:rPr>
        <w:t xml:space="preserve">e de </w:t>
      </w:r>
      <w:r w:rsidRPr="00C44E99">
        <w:rPr>
          <w:rFonts w:ascii="Times New Roman" w:hAnsi="Times New Roman" w:cs="Times New Roman"/>
          <w:color w:val="010000"/>
        </w:rPr>
        <w:t>l</w:t>
      </w:r>
      <w:r w:rsidRPr="00C44E99">
        <w:rPr>
          <w:rFonts w:ascii="Times New Roman" w:hAnsi="Times New Roman" w:cs="Times New Roman"/>
          <w:color w:val="31302F"/>
        </w:rPr>
        <w:t>'</w:t>
      </w:r>
      <w:r w:rsidRPr="00C44E99">
        <w:rPr>
          <w:rFonts w:ascii="Times New Roman" w:hAnsi="Times New Roman" w:cs="Times New Roman"/>
          <w:color w:val="0F0F0D"/>
        </w:rPr>
        <w:t>e</w:t>
      </w:r>
      <w:r w:rsidRPr="00C44E99">
        <w:rPr>
          <w:rFonts w:ascii="Times New Roman" w:hAnsi="Times New Roman" w:cs="Times New Roman"/>
          <w:color w:val="000000"/>
        </w:rPr>
        <w:t>n</w:t>
      </w:r>
      <w:r w:rsidRPr="00C44E99">
        <w:rPr>
          <w:rFonts w:ascii="Times New Roman" w:hAnsi="Times New Roman" w:cs="Times New Roman"/>
          <w:color w:val="0F0F0D"/>
        </w:rPr>
        <w:t>tre</w:t>
      </w:r>
      <w:r w:rsidRPr="00C44E99">
        <w:rPr>
          <w:rFonts w:ascii="Times New Roman" w:hAnsi="Times New Roman" w:cs="Times New Roman"/>
          <w:color w:val="000000"/>
        </w:rPr>
        <w:t>pri</w:t>
      </w:r>
      <w:r w:rsidRPr="00C44E99">
        <w:rPr>
          <w:rFonts w:ascii="Times New Roman" w:hAnsi="Times New Roman" w:cs="Times New Roman"/>
          <w:color w:val="0F0F0D"/>
        </w:rPr>
        <w:t>se susv</w:t>
      </w:r>
      <w:r w:rsidRPr="00C44E99">
        <w:rPr>
          <w:rFonts w:ascii="Times New Roman" w:hAnsi="Times New Roman" w:cs="Times New Roman"/>
          <w:color w:val="010000"/>
        </w:rPr>
        <w:t>i</w:t>
      </w:r>
      <w:r w:rsidRPr="00C44E99">
        <w:rPr>
          <w:rFonts w:ascii="Times New Roman" w:hAnsi="Times New Roman" w:cs="Times New Roman"/>
          <w:color w:val="0F0F0D"/>
        </w:rPr>
        <w:t>sée</w:t>
      </w:r>
      <w:r w:rsidRPr="00C44E99">
        <w:rPr>
          <w:rFonts w:ascii="Times New Roman" w:hAnsi="Times New Roman" w:cs="Times New Roman"/>
          <w:color w:val="000000"/>
        </w:rPr>
        <w:t xml:space="preserve">, </w:t>
      </w:r>
      <w:r w:rsidRPr="00C44E99">
        <w:rPr>
          <w:rFonts w:ascii="Times New Roman" w:hAnsi="Times New Roman" w:cs="Times New Roman"/>
          <w:b/>
          <w:bCs/>
          <w:color w:val="000000"/>
        </w:rPr>
        <w:t>une demande d’ouverture de procédure de redressement judiciaire.</w:t>
      </w:r>
    </w:p>
    <w:p w:rsidR="006400E3" w:rsidRPr="00C44E99" w:rsidRDefault="006400E3" w:rsidP="006400E3">
      <w:pPr>
        <w:autoSpaceDE w:val="0"/>
        <w:autoSpaceDN w:val="0"/>
        <w:adjustRightInd w:val="0"/>
        <w:jc w:val="both"/>
        <w:rPr>
          <w:rFonts w:ascii="Times New Roman" w:hAnsi="Times New Roman" w:cs="Times New Roman"/>
          <w:color w:val="0F0F0D"/>
        </w:rPr>
      </w:pPr>
    </w:p>
    <w:p w:rsidR="006400E3" w:rsidRPr="00C44E99" w:rsidRDefault="006400E3" w:rsidP="006400E3">
      <w:pPr>
        <w:autoSpaceDE w:val="0"/>
        <w:autoSpaceDN w:val="0"/>
        <w:adjustRightInd w:val="0"/>
        <w:jc w:val="both"/>
        <w:rPr>
          <w:rFonts w:ascii="Times New Roman" w:hAnsi="Times New Roman" w:cs="Times New Roman"/>
          <w:color w:val="000000"/>
        </w:rPr>
      </w:pPr>
      <w:r w:rsidRPr="00C44E99">
        <w:rPr>
          <w:rFonts w:ascii="Times New Roman" w:hAnsi="Times New Roman" w:cs="Times New Roman"/>
          <w:color w:val="000000"/>
        </w:rPr>
        <w:t>A l’effet</w:t>
      </w:r>
      <w:r w:rsidR="00C44E99">
        <w:rPr>
          <w:rFonts w:ascii="Times New Roman" w:hAnsi="Times New Roman" w:cs="Times New Roman"/>
          <w:color w:val="000000"/>
        </w:rPr>
        <w:t xml:space="preserve"> de :</w:t>
      </w:r>
    </w:p>
    <w:p w:rsidR="006400E3" w:rsidRPr="00C44E99" w:rsidRDefault="006400E3" w:rsidP="006400E3">
      <w:pPr>
        <w:autoSpaceDE w:val="0"/>
        <w:autoSpaceDN w:val="0"/>
        <w:adjustRightInd w:val="0"/>
        <w:jc w:val="both"/>
        <w:rPr>
          <w:rFonts w:ascii="Times New Roman" w:hAnsi="Times New Roman" w:cs="Times New Roman"/>
          <w:b/>
          <w:color w:val="0F0F0D"/>
        </w:rPr>
      </w:pPr>
      <w:r w:rsidRPr="00C44E99">
        <w:rPr>
          <w:rFonts w:ascii="Times New Roman" w:hAnsi="Times New Roman" w:cs="Times New Roman"/>
        </w:rPr>
        <w:t xml:space="preserve">□ </w:t>
      </w:r>
      <w:r w:rsidR="00C44E99" w:rsidRPr="00C44E99">
        <w:rPr>
          <w:rFonts w:ascii="Times New Roman" w:hAnsi="Times New Roman" w:cs="Times New Roman"/>
        </w:rPr>
        <w:t xml:space="preserve">Me </w:t>
      </w:r>
      <w:r w:rsidRPr="00C44E99">
        <w:rPr>
          <w:rFonts w:ascii="Times New Roman" w:hAnsi="Times New Roman" w:cs="Times New Roman"/>
        </w:rPr>
        <w:t xml:space="preserve">représenter à l’audience du Tribunal de Commerce </w:t>
      </w:r>
      <w:r w:rsidRPr="00C44E99">
        <w:rPr>
          <w:rFonts w:ascii="Times New Roman" w:hAnsi="Times New Roman" w:cs="Times New Roman"/>
          <w:b/>
        </w:rPr>
        <w:t>en vue d</w:t>
      </w:r>
      <w:r w:rsidRPr="00C44E99">
        <w:rPr>
          <w:rFonts w:ascii="Times New Roman" w:hAnsi="Times New Roman" w:cs="Times New Roman"/>
          <w:b/>
          <w:color w:val="0F0F0D"/>
        </w:rPr>
        <w:t>’une ouverture de procédure de redressement judiciaire.</w:t>
      </w:r>
    </w:p>
    <w:p w:rsidR="006400E3" w:rsidRPr="00C44E99" w:rsidRDefault="006400E3" w:rsidP="009C2460">
      <w:pPr>
        <w:tabs>
          <w:tab w:val="left" w:leader="dot" w:pos="4536"/>
          <w:tab w:val="left" w:leader="dot" w:pos="9356"/>
        </w:tabs>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Fait à</w:t>
      </w:r>
      <w:r w:rsidR="00C44E99">
        <w:rPr>
          <w:rFonts w:ascii="Times New Roman" w:hAnsi="Times New Roman" w:cs="Times New Roman"/>
          <w:color w:val="0F0F0D"/>
        </w:rPr>
        <w:tab/>
      </w:r>
      <w:r w:rsidRPr="00C44E99">
        <w:rPr>
          <w:rFonts w:ascii="Times New Roman" w:hAnsi="Times New Roman" w:cs="Times New Roman"/>
          <w:color w:val="0F0F0D"/>
        </w:rPr>
        <w:t xml:space="preserve">Le : </w:t>
      </w:r>
      <w:r w:rsidR="009C2460">
        <w:rPr>
          <w:rFonts w:ascii="Times New Roman" w:hAnsi="Times New Roman" w:cs="Times New Roman"/>
          <w:color w:val="0F0F0D"/>
        </w:rPr>
        <w:tab/>
      </w:r>
    </w:p>
    <w:p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mandataire</w:t>
      </w:r>
    </w:p>
    <w:p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accepté »)</w:t>
      </w:r>
    </w:p>
    <w:p w:rsidR="00787ADF" w:rsidRDefault="00787ADF" w:rsidP="006400E3">
      <w:pPr>
        <w:autoSpaceDE w:val="0"/>
        <w:autoSpaceDN w:val="0"/>
        <w:adjustRightInd w:val="0"/>
        <w:jc w:val="both"/>
        <w:rPr>
          <w:rFonts w:ascii="Times New Roman" w:hAnsi="Times New Roman" w:cs="Times New Roman"/>
          <w:color w:val="0F0F0D"/>
        </w:rPr>
      </w:pPr>
    </w:p>
    <w:p w:rsidR="00787ADF" w:rsidRDefault="00787ADF" w:rsidP="006400E3">
      <w:pPr>
        <w:autoSpaceDE w:val="0"/>
        <w:autoSpaceDN w:val="0"/>
        <w:adjustRightInd w:val="0"/>
        <w:jc w:val="both"/>
        <w:rPr>
          <w:rFonts w:ascii="Times New Roman" w:hAnsi="Times New Roman" w:cs="Times New Roman"/>
          <w:color w:val="0F0F0D"/>
        </w:rPr>
      </w:pPr>
    </w:p>
    <w:p w:rsidR="006400E3" w:rsidRPr="00C44E99" w:rsidRDefault="006400E3" w:rsidP="006400E3">
      <w:pPr>
        <w:autoSpaceDE w:val="0"/>
        <w:autoSpaceDN w:val="0"/>
        <w:adjustRightInd w:val="0"/>
        <w:jc w:val="both"/>
        <w:rPr>
          <w:rFonts w:ascii="Times New Roman" w:hAnsi="Times New Roman" w:cs="Times New Roman"/>
          <w:color w:val="0F0F0D"/>
        </w:rPr>
      </w:pPr>
      <w:r w:rsidRPr="00C44E99">
        <w:rPr>
          <w:rFonts w:ascii="Times New Roman" w:hAnsi="Times New Roman" w:cs="Times New Roman"/>
          <w:color w:val="0F0F0D"/>
        </w:rPr>
        <w:t>Le mandant</w:t>
      </w:r>
    </w:p>
    <w:p w:rsidR="006400E3" w:rsidRPr="00C44E99" w:rsidRDefault="006400E3" w:rsidP="006400E3">
      <w:pPr>
        <w:autoSpaceDE w:val="0"/>
        <w:autoSpaceDN w:val="0"/>
        <w:adjustRightInd w:val="0"/>
        <w:jc w:val="both"/>
        <w:rPr>
          <w:rFonts w:ascii="Times New Roman" w:hAnsi="Times New Roman" w:cs="Times New Roman"/>
          <w:i/>
          <w:iCs/>
          <w:color w:val="0F0F0D"/>
        </w:rPr>
      </w:pPr>
      <w:r w:rsidRPr="00C44E99">
        <w:rPr>
          <w:rFonts w:ascii="Times New Roman" w:hAnsi="Times New Roman" w:cs="Times New Roman"/>
          <w:i/>
          <w:iCs/>
          <w:color w:val="0F0F0D"/>
        </w:rPr>
        <w:t>(Signature précédée de la mention « bon pour pouvoir »)</w:t>
      </w:r>
    </w:p>
    <w:p w:rsidR="006400E3" w:rsidRDefault="006400E3" w:rsidP="006400E3">
      <w:pPr>
        <w:autoSpaceDE w:val="0"/>
        <w:autoSpaceDN w:val="0"/>
        <w:adjustRightInd w:val="0"/>
        <w:jc w:val="both"/>
        <w:rPr>
          <w:rFonts w:ascii="Times New Roman" w:hAnsi="Times New Roman" w:cs="Times New Roman"/>
          <w:color w:val="0F0F0D"/>
        </w:rPr>
      </w:pPr>
    </w:p>
    <w:p w:rsidR="00787ADF" w:rsidRPr="00C44E99" w:rsidRDefault="00787ADF" w:rsidP="006400E3">
      <w:pPr>
        <w:autoSpaceDE w:val="0"/>
        <w:autoSpaceDN w:val="0"/>
        <w:adjustRightInd w:val="0"/>
        <w:jc w:val="both"/>
        <w:rPr>
          <w:rFonts w:ascii="Times New Roman" w:hAnsi="Times New Roman" w:cs="Times New Roman"/>
          <w:color w:val="0F0F0D"/>
        </w:rPr>
      </w:pPr>
    </w:p>
    <w:p w:rsidR="006400E3" w:rsidRPr="00C44E99" w:rsidRDefault="006400E3" w:rsidP="006400E3">
      <w:pPr>
        <w:autoSpaceDE w:val="0"/>
        <w:autoSpaceDN w:val="0"/>
        <w:adjustRightInd w:val="0"/>
        <w:jc w:val="both"/>
        <w:rPr>
          <w:rFonts w:ascii="Times New Roman" w:hAnsi="Times New Roman" w:cs="Times New Roman"/>
          <w:color w:val="0F0F0D"/>
          <w:sz w:val="18"/>
          <w:szCs w:val="18"/>
        </w:rPr>
      </w:pPr>
      <w:r w:rsidRPr="00C44E99">
        <w:rPr>
          <w:rFonts w:ascii="Times New Roman" w:hAnsi="Times New Roman" w:cs="Times New Roman"/>
          <w:color w:val="0F0F0D"/>
          <w:sz w:val="18"/>
          <w:szCs w:val="18"/>
        </w:rPr>
        <w:t>(1) : nom et prénoms du dirigeant de l'entreprise concernée.</w:t>
      </w:r>
    </w:p>
    <w:p w:rsidR="006400E3" w:rsidRPr="003757CC" w:rsidRDefault="006400E3" w:rsidP="006400E3">
      <w:pPr>
        <w:autoSpaceDE w:val="0"/>
        <w:autoSpaceDN w:val="0"/>
        <w:adjustRightInd w:val="0"/>
        <w:jc w:val="both"/>
        <w:rPr>
          <w:color w:val="0F0F0D"/>
          <w:sz w:val="21"/>
          <w:szCs w:val="21"/>
        </w:rPr>
      </w:pPr>
      <w:r w:rsidRPr="003757CC">
        <w:rPr>
          <w:color w:val="0F0F0D"/>
          <w:sz w:val="18"/>
          <w:szCs w:val="18"/>
        </w:rPr>
        <w:t>(2) : nom, prénoms et domicile du mandataire (personne ayant reçu un pouvoir spécial).</w:t>
      </w:r>
    </w:p>
    <w:sectPr w:rsidR="006400E3" w:rsidRPr="003757CC" w:rsidSect="001738C0">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4E" w:rsidRDefault="00D8284E" w:rsidP="0094588C">
      <w:pPr>
        <w:spacing w:after="0" w:line="240" w:lineRule="auto"/>
      </w:pPr>
      <w:r>
        <w:separator/>
      </w:r>
    </w:p>
  </w:endnote>
  <w:endnote w:type="continuationSeparator" w:id="0">
    <w:p w:rsidR="00D8284E" w:rsidRDefault="00D8284E" w:rsidP="00945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4E" w:rsidRDefault="00D8284E" w:rsidP="0094588C">
      <w:pPr>
        <w:spacing w:after="0" w:line="240" w:lineRule="auto"/>
      </w:pPr>
      <w:r>
        <w:separator/>
      </w:r>
    </w:p>
  </w:footnote>
  <w:footnote w:type="continuationSeparator" w:id="0">
    <w:p w:rsidR="00D8284E" w:rsidRDefault="00D8284E" w:rsidP="00945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71043"/>
      <w:docPartObj>
        <w:docPartGallery w:val="Page Numbers (Top of Page)"/>
        <w:docPartUnique/>
      </w:docPartObj>
    </w:sdtPr>
    <w:sdtContent>
      <w:p w:rsidR="00D8284E" w:rsidRDefault="009B2AF9">
        <w:pPr>
          <w:pStyle w:val="En-tte"/>
          <w:jc w:val="right"/>
        </w:pPr>
        <w:r>
          <w:fldChar w:fldCharType="begin"/>
        </w:r>
        <w:r w:rsidR="00D8284E">
          <w:instrText>PAGE   \* MERGEFORMAT</w:instrText>
        </w:r>
        <w:r>
          <w:fldChar w:fldCharType="separate"/>
        </w:r>
        <w:r w:rsidR="00E04150">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879"/>
    <w:multiLevelType w:val="multilevel"/>
    <w:tmpl w:val="108084D2"/>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
    <w:nsid w:val="18F81FF9"/>
    <w:multiLevelType w:val="multilevel"/>
    <w:tmpl w:val="8506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1F4378"/>
    <w:multiLevelType w:val="hybridMultilevel"/>
    <w:tmpl w:val="CB0295DC"/>
    <w:lvl w:ilvl="0" w:tplc="040C0017">
      <w:start w:val="1"/>
      <w:numFmt w:val="lowerLetter"/>
      <w:lvlText w:val="%1)"/>
      <w:lvlJc w:val="left"/>
      <w:pPr>
        <w:ind w:left="720" w:hanging="360"/>
      </w:pPr>
      <w:rPr>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773648"/>
    <w:multiLevelType w:val="hybridMultilevel"/>
    <w:tmpl w:val="2D604B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0B0430"/>
    <w:multiLevelType w:val="multilevel"/>
    <w:tmpl w:val="907EB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F33943"/>
    <w:multiLevelType w:val="hybridMultilevel"/>
    <w:tmpl w:val="6980DD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EC5298"/>
    <w:multiLevelType w:val="multilevel"/>
    <w:tmpl w:val="C2AAA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335424D"/>
    <w:multiLevelType w:val="multilevel"/>
    <w:tmpl w:val="96DAC24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8">
    <w:nsid w:val="33F62E3E"/>
    <w:multiLevelType w:val="hybridMultilevel"/>
    <w:tmpl w:val="1362EA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96478D"/>
    <w:multiLevelType w:val="hybridMultilevel"/>
    <w:tmpl w:val="697C2B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nsid w:val="3E35373C"/>
    <w:multiLevelType w:val="multilevel"/>
    <w:tmpl w:val="5BC4E7F2"/>
    <w:lvl w:ilvl="0">
      <w:start w:val="1"/>
      <w:numFmt w:val="decimal"/>
      <w:lvlText w:val="(%1)"/>
      <w:lvlJc w:val="left"/>
      <w:pPr>
        <w:tabs>
          <w:tab w:val="left" w:pos="216"/>
        </w:tabs>
        <w:ind w:left="720"/>
      </w:pPr>
      <w:rPr>
        <w:rFonts w:ascii="Tahoma" w:eastAsia="Tahoma" w:hAnsi="Tahoma"/>
        <w:strike w:val="0"/>
        <w:color w:val="000000"/>
        <w:spacing w:val="5"/>
        <w:w w:val="100"/>
        <w:sz w:val="16"/>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433346"/>
    <w:multiLevelType w:val="hybridMultilevel"/>
    <w:tmpl w:val="1A5E03AE"/>
    <w:lvl w:ilvl="0" w:tplc="040C0001">
      <w:start w:val="1"/>
      <w:numFmt w:val="bullet"/>
      <w:lvlText w:val=""/>
      <w:lvlJc w:val="left"/>
      <w:pPr>
        <w:ind w:left="2295" w:hanging="360"/>
      </w:pPr>
      <w:rPr>
        <w:rFonts w:ascii="Symbol" w:hAnsi="Symbol" w:hint="default"/>
      </w:rPr>
    </w:lvl>
    <w:lvl w:ilvl="1" w:tplc="040C0003">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2">
    <w:nsid w:val="4A8F18BE"/>
    <w:multiLevelType w:val="multilevel"/>
    <w:tmpl w:val="AA92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BE257B2"/>
    <w:multiLevelType w:val="multilevel"/>
    <w:tmpl w:val="E8BE8088"/>
    <w:lvl w:ilvl="0">
      <w:start w:val="1"/>
      <w:numFmt w:val="decimal"/>
      <w:lvlText w:val="%1"/>
      <w:lvlJc w:val="left"/>
      <w:pPr>
        <w:tabs>
          <w:tab w:val="left" w:pos="1778"/>
        </w:tabs>
        <w:ind w:left="2138"/>
      </w:pPr>
      <w:rPr>
        <w:rFonts w:ascii="Arial" w:eastAsia="Arial" w:hAnsi="Arial" w:cs="Times New Roman"/>
        <w:i/>
        <w:strike w:val="0"/>
        <w:color w:val="1F497D" w:themeColor="text2"/>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074E00"/>
    <w:multiLevelType w:val="multilevel"/>
    <w:tmpl w:val="42AE96C8"/>
    <w:lvl w:ilvl="0">
      <w:start w:val="1"/>
      <w:numFmt w:val="bullet"/>
      <w:lvlText w:val="·"/>
      <w:lvlJc w:val="left"/>
      <w:pPr>
        <w:tabs>
          <w:tab w:val="left" w:pos="3312"/>
        </w:tabs>
        <w:ind w:left="3744"/>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501DCA"/>
    <w:multiLevelType w:val="hybridMultilevel"/>
    <w:tmpl w:val="A18CDFC6"/>
    <w:lvl w:ilvl="0" w:tplc="364C542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80B6572"/>
    <w:multiLevelType w:val="multilevel"/>
    <w:tmpl w:val="1DAE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F26071C"/>
    <w:multiLevelType w:val="hybridMultilevel"/>
    <w:tmpl w:val="E95CFB1C"/>
    <w:lvl w:ilvl="0" w:tplc="040C0001">
      <w:start w:val="1"/>
      <w:numFmt w:val="bullet"/>
      <w:lvlText w:val=""/>
      <w:lvlJc w:val="left"/>
      <w:pPr>
        <w:ind w:left="2295" w:hanging="360"/>
      </w:pPr>
      <w:rPr>
        <w:rFonts w:ascii="Symbol" w:hAnsi="Symbol" w:hint="default"/>
      </w:rPr>
    </w:lvl>
    <w:lvl w:ilvl="1" w:tplc="040C0003" w:tentative="1">
      <w:start w:val="1"/>
      <w:numFmt w:val="bullet"/>
      <w:lvlText w:val="o"/>
      <w:lvlJc w:val="left"/>
      <w:pPr>
        <w:ind w:left="3015" w:hanging="360"/>
      </w:pPr>
      <w:rPr>
        <w:rFonts w:ascii="Courier New" w:hAnsi="Courier New" w:cs="Courier New" w:hint="default"/>
      </w:rPr>
    </w:lvl>
    <w:lvl w:ilvl="2" w:tplc="040C0005" w:tentative="1">
      <w:start w:val="1"/>
      <w:numFmt w:val="bullet"/>
      <w:lvlText w:val=""/>
      <w:lvlJc w:val="left"/>
      <w:pPr>
        <w:ind w:left="3735" w:hanging="360"/>
      </w:pPr>
      <w:rPr>
        <w:rFonts w:ascii="Wingdings" w:hAnsi="Wingdings" w:hint="default"/>
      </w:rPr>
    </w:lvl>
    <w:lvl w:ilvl="3" w:tplc="040C0001" w:tentative="1">
      <w:start w:val="1"/>
      <w:numFmt w:val="bullet"/>
      <w:lvlText w:val=""/>
      <w:lvlJc w:val="left"/>
      <w:pPr>
        <w:ind w:left="4455" w:hanging="360"/>
      </w:pPr>
      <w:rPr>
        <w:rFonts w:ascii="Symbol" w:hAnsi="Symbol" w:hint="default"/>
      </w:rPr>
    </w:lvl>
    <w:lvl w:ilvl="4" w:tplc="040C0003" w:tentative="1">
      <w:start w:val="1"/>
      <w:numFmt w:val="bullet"/>
      <w:lvlText w:val="o"/>
      <w:lvlJc w:val="left"/>
      <w:pPr>
        <w:ind w:left="5175" w:hanging="360"/>
      </w:pPr>
      <w:rPr>
        <w:rFonts w:ascii="Courier New" w:hAnsi="Courier New" w:cs="Courier New" w:hint="default"/>
      </w:rPr>
    </w:lvl>
    <w:lvl w:ilvl="5" w:tplc="040C0005" w:tentative="1">
      <w:start w:val="1"/>
      <w:numFmt w:val="bullet"/>
      <w:lvlText w:val=""/>
      <w:lvlJc w:val="left"/>
      <w:pPr>
        <w:ind w:left="5895" w:hanging="360"/>
      </w:pPr>
      <w:rPr>
        <w:rFonts w:ascii="Wingdings" w:hAnsi="Wingdings" w:hint="default"/>
      </w:rPr>
    </w:lvl>
    <w:lvl w:ilvl="6" w:tplc="040C0001" w:tentative="1">
      <w:start w:val="1"/>
      <w:numFmt w:val="bullet"/>
      <w:lvlText w:val=""/>
      <w:lvlJc w:val="left"/>
      <w:pPr>
        <w:ind w:left="6615" w:hanging="360"/>
      </w:pPr>
      <w:rPr>
        <w:rFonts w:ascii="Symbol" w:hAnsi="Symbol" w:hint="default"/>
      </w:rPr>
    </w:lvl>
    <w:lvl w:ilvl="7" w:tplc="040C0003" w:tentative="1">
      <w:start w:val="1"/>
      <w:numFmt w:val="bullet"/>
      <w:lvlText w:val="o"/>
      <w:lvlJc w:val="left"/>
      <w:pPr>
        <w:ind w:left="7335" w:hanging="360"/>
      </w:pPr>
      <w:rPr>
        <w:rFonts w:ascii="Courier New" w:hAnsi="Courier New" w:cs="Courier New" w:hint="default"/>
      </w:rPr>
    </w:lvl>
    <w:lvl w:ilvl="8" w:tplc="040C0005" w:tentative="1">
      <w:start w:val="1"/>
      <w:numFmt w:val="bullet"/>
      <w:lvlText w:val=""/>
      <w:lvlJc w:val="left"/>
      <w:pPr>
        <w:ind w:left="8055" w:hanging="360"/>
      </w:pPr>
      <w:rPr>
        <w:rFonts w:ascii="Wingdings" w:hAnsi="Wingdings" w:hint="default"/>
      </w:rPr>
    </w:lvl>
  </w:abstractNum>
  <w:abstractNum w:abstractNumId="18">
    <w:nsid w:val="633F24DA"/>
    <w:multiLevelType w:val="hybridMultilevel"/>
    <w:tmpl w:val="0894698C"/>
    <w:lvl w:ilvl="0" w:tplc="D72688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6B1CD1"/>
    <w:multiLevelType w:val="hybridMultilevel"/>
    <w:tmpl w:val="624EA44A"/>
    <w:lvl w:ilvl="0" w:tplc="48C40516">
      <w:start w:val="1"/>
      <w:numFmt w:val="decimal"/>
      <w:lvlText w:val="%1."/>
      <w:lvlJc w:val="left"/>
      <w:pPr>
        <w:ind w:left="-1058" w:hanging="360"/>
      </w:pPr>
      <w:rPr>
        <w:b/>
        <w:bCs/>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20">
    <w:nsid w:val="66B50C07"/>
    <w:multiLevelType w:val="hybridMultilevel"/>
    <w:tmpl w:val="1C9C175A"/>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abstractNum w:abstractNumId="21">
    <w:nsid w:val="694D7F15"/>
    <w:multiLevelType w:val="multilevel"/>
    <w:tmpl w:val="42C27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896DFF"/>
    <w:multiLevelType w:val="hybridMultilevel"/>
    <w:tmpl w:val="98E897AA"/>
    <w:lvl w:ilvl="0" w:tplc="2C1EEB7C">
      <w:start w:val="8"/>
      <w:numFmt w:val="bullet"/>
      <w:lvlText w:val="-"/>
      <w:lvlJc w:val="left"/>
      <w:pPr>
        <w:tabs>
          <w:tab w:val="num" w:pos="1215"/>
        </w:tabs>
        <w:ind w:left="1215" w:hanging="360"/>
      </w:pPr>
      <w:rPr>
        <w:rFonts w:ascii="Times New Roman" w:eastAsia="Times New Roman" w:hAnsi="Times New Roman" w:cs="Times New Roman" w:hint="default"/>
        <w:sz w:val="20"/>
      </w:rPr>
    </w:lvl>
    <w:lvl w:ilvl="1" w:tplc="040C0003" w:tentative="1">
      <w:start w:val="1"/>
      <w:numFmt w:val="bullet"/>
      <w:lvlText w:val="o"/>
      <w:lvlJc w:val="left"/>
      <w:pPr>
        <w:tabs>
          <w:tab w:val="num" w:pos="1935"/>
        </w:tabs>
        <w:ind w:left="1935" w:hanging="360"/>
      </w:pPr>
      <w:rPr>
        <w:rFonts w:ascii="Courier New" w:hAnsi="Courier New" w:cs="Courier New" w:hint="default"/>
      </w:rPr>
    </w:lvl>
    <w:lvl w:ilvl="2" w:tplc="040C0005" w:tentative="1">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3">
    <w:nsid w:val="78B61E2A"/>
    <w:multiLevelType w:val="multilevel"/>
    <w:tmpl w:val="E87C5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E956C3"/>
    <w:multiLevelType w:val="hybridMultilevel"/>
    <w:tmpl w:val="8BC448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
    <w:nsid w:val="7CCB3B3E"/>
    <w:multiLevelType w:val="hybridMultilevel"/>
    <w:tmpl w:val="16FC3B54"/>
    <w:lvl w:ilvl="0" w:tplc="040C0017">
      <w:start w:val="1"/>
      <w:numFmt w:val="lowerLetter"/>
      <w:lvlText w:val="%1)"/>
      <w:lvlJc w:val="left"/>
      <w:pPr>
        <w:ind w:left="2988" w:hanging="360"/>
      </w:pPr>
      <w:rPr>
        <w:b w:val="0"/>
        <w:bCs w:val="0"/>
        <w:i/>
        <w:iCs/>
      </w:rPr>
    </w:lvl>
    <w:lvl w:ilvl="1" w:tplc="040C0019">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num w:numId="1">
    <w:abstractNumId w:val="18"/>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7"/>
  </w:num>
  <w:num w:numId="7">
    <w:abstractNumId w:val="19"/>
  </w:num>
  <w:num w:numId="8">
    <w:abstractNumId w:val="11"/>
  </w:num>
  <w:num w:numId="9">
    <w:abstractNumId w:val="13"/>
  </w:num>
  <w:num w:numId="10">
    <w:abstractNumId w:val="25"/>
  </w:num>
  <w:num w:numId="11">
    <w:abstractNumId w:val="2"/>
  </w:num>
  <w:num w:numId="12">
    <w:abstractNumId w:val="8"/>
  </w:num>
  <w:num w:numId="13">
    <w:abstractNumId w:val="3"/>
  </w:num>
  <w:num w:numId="14">
    <w:abstractNumId w:val="20"/>
  </w:num>
  <w:num w:numId="15">
    <w:abstractNumId w:val="24"/>
  </w:num>
  <w:num w:numId="16">
    <w:abstractNumId w:val="15"/>
  </w:num>
  <w:num w:numId="17">
    <w:abstractNumId w:val="22"/>
  </w:num>
  <w:num w:numId="18">
    <w:abstractNumId w:val="14"/>
  </w:num>
  <w:num w:numId="19">
    <w:abstractNumId w:val="10"/>
  </w:num>
  <w:num w:numId="20">
    <w:abstractNumId w:val="16"/>
  </w:num>
  <w:num w:numId="21">
    <w:abstractNumId w:val="5"/>
  </w:num>
  <w:num w:numId="22">
    <w:abstractNumId w:val="9"/>
  </w:num>
  <w:num w:numId="23">
    <w:abstractNumId w:val="12"/>
  </w:num>
  <w:num w:numId="24">
    <w:abstractNumId w:val="1"/>
  </w:num>
  <w:num w:numId="25">
    <w:abstractNumId w:val="23"/>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rsids>
    <w:rsidRoot w:val="00F23417"/>
    <w:rsid w:val="00025A8F"/>
    <w:rsid w:val="000306FC"/>
    <w:rsid w:val="00086540"/>
    <w:rsid w:val="000F1D62"/>
    <w:rsid w:val="0010354A"/>
    <w:rsid w:val="0013417C"/>
    <w:rsid w:val="001738C0"/>
    <w:rsid w:val="0018586F"/>
    <w:rsid w:val="00190B3E"/>
    <w:rsid w:val="001A50EE"/>
    <w:rsid w:val="001B3109"/>
    <w:rsid w:val="001F35CE"/>
    <w:rsid w:val="00213956"/>
    <w:rsid w:val="00224627"/>
    <w:rsid w:val="00226D12"/>
    <w:rsid w:val="00254965"/>
    <w:rsid w:val="0029705F"/>
    <w:rsid w:val="002A2C42"/>
    <w:rsid w:val="002B3E8B"/>
    <w:rsid w:val="002C6EB5"/>
    <w:rsid w:val="002F0638"/>
    <w:rsid w:val="002F7AA3"/>
    <w:rsid w:val="00314B2C"/>
    <w:rsid w:val="00321BF3"/>
    <w:rsid w:val="00332204"/>
    <w:rsid w:val="003948DF"/>
    <w:rsid w:val="003A6B18"/>
    <w:rsid w:val="003C4C14"/>
    <w:rsid w:val="003F3D68"/>
    <w:rsid w:val="00405FCE"/>
    <w:rsid w:val="004075ED"/>
    <w:rsid w:val="00447D2A"/>
    <w:rsid w:val="00492906"/>
    <w:rsid w:val="004A315F"/>
    <w:rsid w:val="004D0B0A"/>
    <w:rsid w:val="004E79AA"/>
    <w:rsid w:val="00554EC5"/>
    <w:rsid w:val="00576997"/>
    <w:rsid w:val="0061073F"/>
    <w:rsid w:val="006157D0"/>
    <w:rsid w:val="00620426"/>
    <w:rsid w:val="006400E3"/>
    <w:rsid w:val="00674671"/>
    <w:rsid w:val="0068393F"/>
    <w:rsid w:val="006C5D17"/>
    <w:rsid w:val="006E1413"/>
    <w:rsid w:val="00700DAA"/>
    <w:rsid w:val="00710198"/>
    <w:rsid w:val="0071260B"/>
    <w:rsid w:val="007450D5"/>
    <w:rsid w:val="00750247"/>
    <w:rsid w:val="00784C39"/>
    <w:rsid w:val="00786FEC"/>
    <w:rsid w:val="00787ADF"/>
    <w:rsid w:val="00791182"/>
    <w:rsid w:val="00795BED"/>
    <w:rsid w:val="007C657F"/>
    <w:rsid w:val="007C7CE1"/>
    <w:rsid w:val="007D39E0"/>
    <w:rsid w:val="007F28A0"/>
    <w:rsid w:val="00840DC1"/>
    <w:rsid w:val="0087266C"/>
    <w:rsid w:val="008D2DE5"/>
    <w:rsid w:val="009007E9"/>
    <w:rsid w:val="0094588C"/>
    <w:rsid w:val="00946F4D"/>
    <w:rsid w:val="0095324B"/>
    <w:rsid w:val="009B13DF"/>
    <w:rsid w:val="009B2AF9"/>
    <w:rsid w:val="009C2460"/>
    <w:rsid w:val="009C35CA"/>
    <w:rsid w:val="009D1EF2"/>
    <w:rsid w:val="009E484F"/>
    <w:rsid w:val="00A43E89"/>
    <w:rsid w:val="00A4480A"/>
    <w:rsid w:val="00A90F40"/>
    <w:rsid w:val="00AB5D8C"/>
    <w:rsid w:val="00AC4F6E"/>
    <w:rsid w:val="00B472C8"/>
    <w:rsid w:val="00BE4240"/>
    <w:rsid w:val="00BE554D"/>
    <w:rsid w:val="00C115A4"/>
    <w:rsid w:val="00C147D6"/>
    <w:rsid w:val="00C2269F"/>
    <w:rsid w:val="00C44E99"/>
    <w:rsid w:val="00C4510A"/>
    <w:rsid w:val="00C54F52"/>
    <w:rsid w:val="00C76874"/>
    <w:rsid w:val="00C8727E"/>
    <w:rsid w:val="00CA2EDC"/>
    <w:rsid w:val="00CC3515"/>
    <w:rsid w:val="00CC459E"/>
    <w:rsid w:val="00CE5CE6"/>
    <w:rsid w:val="00D01EC8"/>
    <w:rsid w:val="00D03A0A"/>
    <w:rsid w:val="00D50982"/>
    <w:rsid w:val="00D50EDC"/>
    <w:rsid w:val="00D8284E"/>
    <w:rsid w:val="00DA6343"/>
    <w:rsid w:val="00DB1F6F"/>
    <w:rsid w:val="00DB4188"/>
    <w:rsid w:val="00DC24C6"/>
    <w:rsid w:val="00E04150"/>
    <w:rsid w:val="00E106D2"/>
    <w:rsid w:val="00E6591F"/>
    <w:rsid w:val="00E66B9C"/>
    <w:rsid w:val="00E728FF"/>
    <w:rsid w:val="00E919E3"/>
    <w:rsid w:val="00EA50BC"/>
    <w:rsid w:val="00EA52B9"/>
    <w:rsid w:val="00EB17DF"/>
    <w:rsid w:val="00EB772F"/>
    <w:rsid w:val="00F058C3"/>
    <w:rsid w:val="00F23417"/>
    <w:rsid w:val="00F2372E"/>
    <w:rsid w:val="00F40FBE"/>
    <w:rsid w:val="00F5713D"/>
    <w:rsid w:val="00F6374A"/>
    <w:rsid w:val="00F84A14"/>
    <w:rsid w:val="00F9015D"/>
    <w:rsid w:val="00FB0243"/>
    <w:rsid w:val="00FF04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17"/>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3417"/>
    <w:pPr>
      <w:ind w:left="720"/>
      <w:contextualSpacing/>
    </w:pPr>
  </w:style>
  <w:style w:type="paragraph" w:styleId="Titre">
    <w:name w:val="Title"/>
    <w:basedOn w:val="Normal"/>
    <w:link w:val="TitreCar"/>
    <w:qFormat/>
    <w:rsid w:val="00791182"/>
    <w:pPr>
      <w:spacing w:after="0" w:line="240" w:lineRule="auto"/>
      <w:jc w:val="center"/>
    </w:pPr>
    <w:rPr>
      <w:rFonts w:ascii="Times New Roman" w:eastAsia="Times New Roman" w:hAnsi="Times New Roman" w:cs="Times New Roman"/>
      <w:b/>
      <w:outline/>
      <w:color w:val="000000"/>
      <w:sz w:val="44"/>
      <w:szCs w:val="24"/>
      <w:lang w:eastAsia="fr-FR"/>
    </w:rPr>
  </w:style>
  <w:style w:type="character" w:customStyle="1" w:styleId="TitreCar">
    <w:name w:val="Titre Car"/>
    <w:basedOn w:val="Policepardfaut"/>
    <w:link w:val="Titre"/>
    <w:rsid w:val="00791182"/>
    <w:rPr>
      <w:rFonts w:ascii="Times New Roman" w:eastAsia="Times New Roman" w:hAnsi="Times New Roman" w:cs="Times New Roman"/>
      <w:b/>
      <w:outline/>
      <w:color w:val="000000"/>
      <w:sz w:val="44"/>
      <w:szCs w:val="24"/>
      <w:lang w:eastAsia="fr-FR"/>
    </w:rPr>
  </w:style>
  <w:style w:type="character" w:styleId="Lienhypertexte">
    <w:name w:val="Hyperlink"/>
    <w:rsid w:val="00791182"/>
    <w:rPr>
      <w:color w:val="0000FF"/>
      <w:u w:val="single"/>
    </w:rPr>
  </w:style>
  <w:style w:type="table" w:styleId="Grilledutableau">
    <w:name w:val="Table Grid"/>
    <w:basedOn w:val="TableauNormal"/>
    <w:uiPriority w:val="59"/>
    <w:rsid w:val="001B3109"/>
    <w:pPr>
      <w:spacing w:after="0" w:line="240" w:lineRule="auto"/>
    </w:pPr>
    <w:rPr>
      <w:rFonts w:ascii="Times New Roman" w:eastAsia="PMingLiU"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05F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FCE"/>
    <w:rPr>
      <w:rFonts w:ascii="Segoe UI" w:hAnsi="Segoe UI" w:cs="Segoe UI"/>
      <w:sz w:val="18"/>
      <w:szCs w:val="18"/>
    </w:rPr>
  </w:style>
  <w:style w:type="paragraph" w:styleId="En-tte">
    <w:name w:val="header"/>
    <w:basedOn w:val="Normal"/>
    <w:link w:val="En-tteCar"/>
    <w:uiPriority w:val="99"/>
    <w:unhideWhenUsed/>
    <w:rsid w:val="0094588C"/>
    <w:pPr>
      <w:tabs>
        <w:tab w:val="center" w:pos="4536"/>
        <w:tab w:val="right" w:pos="9072"/>
      </w:tabs>
      <w:spacing w:after="0" w:line="240" w:lineRule="auto"/>
    </w:pPr>
  </w:style>
  <w:style w:type="character" w:customStyle="1" w:styleId="En-tteCar">
    <w:name w:val="En-tête Car"/>
    <w:basedOn w:val="Policepardfaut"/>
    <w:link w:val="En-tte"/>
    <w:uiPriority w:val="99"/>
    <w:rsid w:val="0094588C"/>
  </w:style>
  <w:style w:type="paragraph" w:styleId="Pieddepage">
    <w:name w:val="footer"/>
    <w:basedOn w:val="Normal"/>
    <w:link w:val="PieddepageCar"/>
    <w:uiPriority w:val="99"/>
    <w:unhideWhenUsed/>
    <w:rsid w:val="00945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8C"/>
  </w:style>
</w:styles>
</file>

<file path=word/webSettings.xml><?xml version="1.0" encoding="utf-8"?>
<w:webSettings xmlns:r="http://schemas.openxmlformats.org/officeDocument/2006/relationships" xmlns:w="http://schemas.openxmlformats.org/wordprocessingml/2006/main">
  <w:divs>
    <w:div w:id="79765078">
      <w:bodyDiv w:val="1"/>
      <w:marLeft w:val="0"/>
      <w:marRight w:val="0"/>
      <w:marTop w:val="0"/>
      <w:marBottom w:val="0"/>
      <w:divBdr>
        <w:top w:val="none" w:sz="0" w:space="0" w:color="auto"/>
        <w:left w:val="none" w:sz="0" w:space="0" w:color="auto"/>
        <w:bottom w:val="none" w:sz="0" w:space="0" w:color="auto"/>
        <w:right w:val="none" w:sz="0" w:space="0" w:color="auto"/>
      </w:divBdr>
    </w:div>
    <w:div w:id="4661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greff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B99CE-C2BF-4338-B286-1094D375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31</Pages>
  <Words>6462</Words>
  <Characters>35547</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ckulacs</dc:creator>
  <cp:lastModifiedBy>Cindy</cp:lastModifiedBy>
  <cp:revision>56</cp:revision>
  <cp:lastPrinted>2020-08-07T12:41:00Z</cp:lastPrinted>
  <dcterms:created xsi:type="dcterms:W3CDTF">2020-07-16T07:49:00Z</dcterms:created>
  <dcterms:modified xsi:type="dcterms:W3CDTF">2023-09-27T17:32:00Z</dcterms:modified>
</cp:coreProperties>
</file>